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E7" w:rsidRDefault="00844FE7" w:rsidP="00844FE7">
      <w:pPr>
        <w:tabs>
          <w:tab w:val="left" w:pos="1134"/>
        </w:tabs>
        <w:ind w:right="57" w:firstLine="567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Выдержка из </w:t>
      </w:r>
      <w:r w:rsidR="00833F7F">
        <w:rPr>
          <w:i/>
          <w:sz w:val="26"/>
          <w:szCs w:val="26"/>
        </w:rPr>
        <w:t>Приказа</w:t>
      </w:r>
      <w:r>
        <w:rPr>
          <w:i/>
          <w:sz w:val="26"/>
          <w:szCs w:val="26"/>
        </w:rPr>
        <w:t xml:space="preserve"> от 1</w:t>
      </w:r>
      <w:r w:rsidR="009A4671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 xml:space="preserve"> </w:t>
      </w:r>
      <w:r w:rsidR="009A4671">
        <w:rPr>
          <w:i/>
          <w:sz w:val="26"/>
          <w:szCs w:val="26"/>
        </w:rPr>
        <w:t>февраля</w:t>
      </w:r>
      <w:r>
        <w:rPr>
          <w:i/>
          <w:sz w:val="26"/>
          <w:szCs w:val="26"/>
        </w:rPr>
        <w:t xml:space="preserve"> 202</w:t>
      </w:r>
      <w:r w:rsidR="009A4671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 xml:space="preserve"> г. № </w:t>
      </w:r>
      <w:r w:rsidR="009A4671">
        <w:rPr>
          <w:i/>
          <w:sz w:val="26"/>
          <w:szCs w:val="26"/>
        </w:rPr>
        <w:t>97</w:t>
      </w:r>
    </w:p>
    <w:p w:rsidR="00417D03" w:rsidRDefault="00417D03" w:rsidP="00DF7925">
      <w:pPr>
        <w:rPr>
          <w:rStyle w:val="a4"/>
          <w:rFonts w:ascii="Montserrat" w:hAnsi="Montserrat"/>
          <w:color w:val="0070C0"/>
          <w:sz w:val="30"/>
          <w:szCs w:val="18"/>
          <w:bdr w:val="none" w:sz="0" w:space="0" w:color="auto" w:frame="1"/>
          <w:shd w:val="clear" w:color="auto" w:fill="FFFFFF"/>
        </w:rPr>
      </w:pPr>
    </w:p>
    <w:p w:rsidR="00AA79F6" w:rsidRPr="00417D03" w:rsidRDefault="00AA79F6" w:rsidP="00DF7925">
      <w:pPr>
        <w:rPr>
          <w:rStyle w:val="a4"/>
          <w:rFonts w:ascii="Montserrat" w:hAnsi="Montserrat"/>
          <w:color w:val="0070C0"/>
          <w:sz w:val="30"/>
          <w:szCs w:val="18"/>
          <w:bdr w:val="none" w:sz="0" w:space="0" w:color="auto" w:frame="1"/>
          <w:shd w:val="clear" w:color="auto" w:fill="FFFFFF"/>
        </w:rPr>
      </w:pPr>
    </w:p>
    <w:p w:rsidR="00833F7F" w:rsidRPr="00833F7F" w:rsidRDefault="00833F7F" w:rsidP="00833F7F">
      <w:pPr>
        <w:jc w:val="center"/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</w:pPr>
      <w:r w:rsidRPr="00833F7F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>Порядок учета индивидуальных достижений</w:t>
      </w:r>
    </w:p>
    <w:p w:rsidR="00833F7F" w:rsidRPr="00833F7F" w:rsidRDefault="00833F7F" w:rsidP="00833F7F">
      <w:pPr>
        <w:jc w:val="center"/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</w:pPr>
      <w:proofErr w:type="gramStart"/>
      <w:r w:rsidRPr="00833F7F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>поступающих</w:t>
      </w:r>
      <w:proofErr w:type="gramEnd"/>
      <w:r w:rsidRPr="00833F7F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 xml:space="preserve"> на обучение по образовательным программам</w:t>
      </w:r>
    </w:p>
    <w:p w:rsidR="00417D03" w:rsidRPr="00417D03" w:rsidRDefault="002520CA" w:rsidP="00417D03">
      <w:pPr>
        <w:jc w:val="center"/>
        <w:rPr>
          <w:rStyle w:val="a4"/>
          <w:b w:val="0"/>
          <w:i/>
          <w:color w:val="0070C0"/>
          <w:sz w:val="28"/>
          <w:szCs w:val="28"/>
        </w:rPr>
      </w:pPr>
      <w:r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>среднего профессионального образования</w:t>
      </w:r>
      <w:r w:rsidR="00772E83" w:rsidRPr="00772E83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 xml:space="preserve"> </w:t>
      </w:r>
      <w:r w:rsidR="00833F7F" w:rsidRPr="00833F7F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>на 202</w:t>
      </w:r>
      <w:r w:rsidR="009A4671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>4</w:t>
      </w:r>
      <w:r w:rsidR="00833F7F" w:rsidRPr="00833F7F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>/202</w:t>
      </w:r>
      <w:r w:rsidR="009A4671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>5</w:t>
      </w:r>
      <w:r w:rsidR="00833F7F" w:rsidRPr="00833F7F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t xml:space="preserve"> учебный год</w:t>
      </w:r>
      <w:r w:rsidR="00833F7F" w:rsidRPr="00833F7F">
        <w:rPr>
          <w:rStyle w:val="a4"/>
          <w:color w:val="0070C0"/>
          <w:sz w:val="30"/>
          <w:szCs w:val="18"/>
          <w:bdr w:val="none" w:sz="0" w:space="0" w:color="auto" w:frame="1"/>
          <w:shd w:val="clear" w:color="auto" w:fill="FFFFFF"/>
        </w:rPr>
        <w:cr/>
      </w:r>
    </w:p>
    <w:p w:rsidR="002520CA" w:rsidRPr="00A35465" w:rsidRDefault="002520CA" w:rsidP="002520CA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35465">
        <w:rPr>
          <w:sz w:val="28"/>
          <w:szCs w:val="28"/>
        </w:rPr>
        <w:t xml:space="preserve">Поступающие на </w:t>
      </w:r>
      <w:proofErr w:type="gramStart"/>
      <w:r w:rsidRPr="00A35465">
        <w:rPr>
          <w:sz w:val="28"/>
          <w:szCs w:val="28"/>
        </w:rPr>
        <w:t>обучение по</w:t>
      </w:r>
      <w:proofErr w:type="gramEnd"/>
      <w:r w:rsidRPr="00A35465">
        <w:rPr>
          <w:sz w:val="28"/>
          <w:szCs w:val="28"/>
        </w:rPr>
        <w:t xml:space="preserve"> образовательным программам среднего профессионального и высшего образования вправе представить сведения о своих индивидуальных достижениях, результаты которых учитываются Университетом при приеме. </w:t>
      </w:r>
    </w:p>
    <w:p w:rsidR="002520CA" w:rsidRPr="00A35465" w:rsidRDefault="002520CA" w:rsidP="002520CA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A35465">
        <w:rPr>
          <w:sz w:val="28"/>
          <w:szCs w:val="28"/>
        </w:rPr>
        <w:t xml:space="preserve">При приеме по образовательным программам среднего профессионального образования индивидуальные достижения учитываются </w:t>
      </w:r>
      <w:r w:rsidRPr="00A35465">
        <w:rPr>
          <w:b/>
          <w:i/>
          <w:sz w:val="28"/>
          <w:szCs w:val="28"/>
        </w:rPr>
        <w:t>при равенстве</w:t>
      </w:r>
      <w:r w:rsidRPr="00A35465">
        <w:rPr>
          <w:sz w:val="28"/>
          <w:szCs w:val="28"/>
        </w:rPr>
        <w:t xml:space="preserve">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дополнительные баллы не начисляются.</w:t>
      </w:r>
      <w:proofErr w:type="gramEnd"/>
    </w:p>
    <w:p w:rsidR="002520CA" w:rsidRDefault="002520CA" w:rsidP="002520C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35465">
        <w:rPr>
          <w:sz w:val="28"/>
          <w:szCs w:val="28"/>
        </w:rPr>
        <w:t>Организационное</w:t>
      </w:r>
      <w:r w:rsidRPr="009315FE">
        <w:rPr>
          <w:sz w:val="28"/>
          <w:szCs w:val="28"/>
        </w:rPr>
        <w:t xml:space="preserve"> обеспечение учета индивидуальных достижений, поступающих при приеме на обучение в Университете (г. Москва) осуществляется Центральной приемной комиссией (далее по тексту – ЦПК), в филиалах </w:t>
      </w:r>
      <w:r w:rsidRPr="009137E1">
        <w:rPr>
          <w:sz w:val="28"/>
          <w:szCs w:val="28"/>
        </w:rPr>
        <w:t>приемными</w:t>
      </w:r>
      <w:r w:rsidRPr="009315FE">
        <w:rPr>
          <w:sz w:val="28"/>
          <w:szCs w:val="28"/>
        </w:rPr>
        <w:t xml:space="preserve"> комиссиями филиалов (далее по тексту – ПКФ). </w:t>
      </w:r>
    </w:p>
    <w:p w:rsidR="002520CA" w:rsidRPr="009315FE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315FE">
        <w:rPr>
          <w:sz w:val="28"/>
          <w:szCs w:val="28"/>
        </w:rPr>
        <w:t>Ответственный секретарь ЦПК (ПКФ)</w:t>
      </w:r>
      <w:r>
        <w:rPr>
          <w:sz w:val="28"/>
          <w:szCs w:val="28"/>
        </w:rPr>
        <w:t xml:space="preserve"> и его заместитель</w:t>
      </w:r>
      <w:r w:rsidRPr="009315FE">
        <w:rPr>
          <w:sz w:val="28"/>
          <w:szCs w:val="28"/>
        </w:rPr>
        <w:t>:</w:t>
      </w:r>
    </w:p>
    <w:p w:rsidR="002520CA" w:rsidRPr="009137E1" w:rsidRDefault="002520CA" w:rsidP="002520CA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 xml:space="preserve">отвечает за организацию учета индивидуальных достижений; </w:t>
      </w:r>
    </w:p>
    <w:p w:rsidR="002520CA" w:rsidRPr="009137E1" w:rsidRDefault="002520CA" w:rsidP="002520CA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осуществляет личный прием поступающих, их родителей (законных представителей), доверенных лиц по вопросам учета индивидуальных достижений;</w:t>
      </w:r>
    </w:p>
    <w:p w:rsidR="002520CA" w:rsidRPr="009137E1" w:rsidRDefault="002520CA" w:rsidP="002520CA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проводит проверку представленных поступающими документов, подтверждающих их индивидуальные достижения;</w:t>
      </w:r>
    </w:p>
    <w:p w:rsidR="002520CA" w:rsidRPr="009137E1" w:rsidRDefault="002520CA" w:rsidP="002520CA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 xml:space="preserve">принимает решение об учете или отказе в учете индивидуальных достижений, заявленных </w:t>
      </w:r>
      <w:proofErr w:type="gramStart"/>
      <w:r w:rsidRPr="009137E1">
        <w:rPr>
          <w:sz w:val="28"/>
          <w:szCs w:val="28"/>
        </w:rPr>
        <w:t>поступающим</w:t>
      </w:r>
      <w:proofErr w:type="gramEnd"/>
      <w:r w:rsidRPr="009137E1">
        <w:rPr>
          <w:sz w:val="28"/>
          <w:szCs w:val="28"/>
        </w:rPr>
        <w:t>;</w:t>
      </w:r>
    </w:p>
    <w:p w:rsidR="002520CA" w:rsidRPr="009137E1" w:rsidRDefault="002520CA" w:rsidP="002520CA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устанавливает соответствие заявленного индивидуального достижения достижениям, установленным Университетом, с указанием количества начисляемых баллов</w:t>
      </w:r>
      <w:r>
        <w:rPr>
          <w:sz w:val="28"/>
          <w:szCs w:val="28"/>
        </w:rPr>
        <w:t xml:space="preserve"> (по программам высшего образования)</w:t>
      </w:r>
      <w:r w:rsidRPr="009137E1">
        <w:rPr>
          <w:sz w:val="28"/>
          <w:szCs w:val="28"/>
        </w:rPr>
        <w:t xml:space="preserve">. </w:t>
      </w:r>
    </w:p>
    <w:p w:rsidR="002520CA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Поступающие, имеющие индивидуальные достижения, указывают сведения об их наличии на этапе подачи документов, необходимых для поступления, и представляют документы, подтверждающие право на учет индивидуальных достижений, в установленные Правилами приема сроки</w:t>
      </w:r>
      <w:r>
        <w:rPr>
          <w:sz w:val="28"/>
          <w:szCs w:val="28"/>
        </w:rPr>
        <w:t xml:space="preserve"> приема документов</w:t>
      </w:r>
      <w:r w:rsidRPr="009137E1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окончания сроков приема документов, документы, подтверждающие индивидуальные достижения, не принимаются.</w:t>
      </w:r>
    </w:p>
    <w:p w:rsidR="002520CA" w:rsidRPr="00D64088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before="120" w:beforeAutospacing="0" w:after="0" w:afterAutospacing="0"/>
        <w:ind w:left="0" w:firstLine="567"/>
        <w:jc w:val="both"/>
        <w:rPr>
          <w:b/>
          <w:i/>
          <w:sz w:val="28"/>
          <w:szCs w:val="28"/>
        </w:rPr>
      </w:pPr>
      <w:r w:rsidRPr="00255530">
        <w:rPr>
          <w:b/>
          <w:i/>
          <w:sz w:val="28"/>
          <w:szCs w:val="28"/>
        </w:rPr>
        <w:t>Перечень и особенности учета документов, подтверждающих индивидуальные до</w:t>
      </w:r>
      <w:r w:rsidRPr="00D64088">
        <w:rPr>
          <w:b/>
          <w:i/>
          <w:sz w:val="28"/>
          <w:szCs w:val="28"/>
        </w:rPr>
        <w:t>стижения, указаны в приложениях к настоящему Порядку:</w:t>
      </w:r>
    </w:p>
    <w:p w:rsidR="002520CA" w:rsidRDefault="002520CA" w:rsidP="002520CA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before="12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D64088">
        <w:rPr>
          <w:i/>
          <w:sz w:val="28"/>
          <w:szCs w:val="28"/>
        </w:rPr>
        <w:t>по программам среднего профессионального образования – приложение №1.</w:t>
      </w:r>
    </w:p>
    <w:p w:rsidR="002520CA" w:rsidRDefault="002520CA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520CA" w:rsidRPr="004D5145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spacing w:before="120" w:beforeAutospacing="0" w:after="0" w:afterAutospacing="0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4D5145">
        <w:rPr>
          <w:sz w:val="28"/>
          <w:szCs w:val="28"/>
        </w:rPr>
        <w:lastRenderedPageBreak/>
        <w:t xml:space="preserve">По программам среднего профессионального образования для учета индивидуального достижения поступающему достаточно иметь одно из достижений, указанных в приложении </w:t>
      </w:r>
      <w:r>
        <w:rPr>
          <w:sz w:val="28"/>
          <w:szCs w:val="28"/>
        </w:rPr>
        <w:t>1</w:t>
      </w:r>
      <w:r w:rsidRPr="004D5145">
        <w:rPr>
          <w:sz w:val="28"/>
          <w:szCs w:val="28"/>
        </w:rPr>
        <w:t xml:space="preserve">. Наличие двух и более индивидуальных достижений, указанных в приложении </w:t>
      </w:r>
      <w:r>
        <w:rPr>
          <w:sz w:val="28"/>
          <w:szCs w:val="28"/>
        </w:rPr>
        <w:t>1</w:t>
      </w:r>
      <w:r w:rsidRPr="004D5145">
        <w:rPr>
          <w:sz w:val="28"/>
          <w:szCs w:val="28"/>
        </w:rPr>
        <w:t xml:space="preserve">, учитывается как одно.  </w:t>
      </w:r>
    </w:p>
    <w:p w:rsidR="002520CA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Представленные поступающими в ЦПК (ПКФ) документы, подтверждающие индивидуальные дост</w:t>
      </w:r>
      <w:r>
        <w:rPr>
          <w:sz w:val="28"/>
          <w:szCs w:val="28"/>
        </w:rPr>
        <w:t>ижения, передаются на проверку.</w:t>
      </w:r>
    </w:p>
    <w:p w:rsidR="002520CA" w:rsidRPr="00C4760D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4760D">
        <w:rPr>
          <w:sz w:val="28"/>
          <w:szCs w:val="28"/>
        </w:rPr>
        <w:t xml:space="preserve">Поступающим, представившим документы, на основании которых невозможно сделать вывод о наличии заявленных индивидуальных достижений, баллы не начисляются. </w:t>
      </w:r>
    </w:p>
    <w:p w:rsidR="002520CA" w:rsidRPr="009137E1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В отдельных случаях принятие решения об учете индивидуального достижения, заявленного поступающим, может быть вынесено Ответственным секретарем ЦПК (ПКФ) на рассмотрение Ц</w:t>
      </w:r>
      <w:r>
        <w:rPr>
          <w:sz w:val="28"/>
          <w:szCs w:val="28"/>
        </w:rPr>
        <w:t>ентральной приемной комиссией</w:t>
      </w:r>
      <w:r w:rsidRPr="009137E1">
        <w:rPr>
          <w:sz w:val="28"/>
          <w:szCs w:val="28"/>
        </w:rPr>
        <w:t>.</w:t>
      </w:r>
    </w:p>
    <w:p w:rsidR="002520CA" w:rsidRPr="009137E1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 xml:space="preserve">Решение об учете или отказе в учете заявленных индивидуальных достижений оформляется заключением об учете индивидуальных достижений, </w:t>
      </w:r>
      <w:r w:rsidRPr="009137E1">
        <w:rPr>
          <w:sz w:val="28"/>
          <w:szCs w:val="28"/>
        </w:rPr>
        <w:br/>
        <w:t xml:space="preserve">форма которого утверждается приказом ректора. </w:t>
      </w:r>
    </w:p>
    <w:p w:rsidR="002520CA" w:rsidRPr="009137E1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В заключении об учете индивидуальных достижений указывается:</w:t>
      </w:r>
    </w:p>
    <w:p w:rsidR="002520CA" w:rsidRPr="009137E1" w:rsidRDefault="002520CA" w:rsidP="002520C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37E1">
        <w:rPr>
          <w:sz w:val="28"/>
          <w:szCs w:val="28"/>
        </w:rPr>
        <w:t xml:space="preserve">Ф. И. О. поступающего; </w:t>
      </w:r>
    </w:p>
    <w:p w:rsidR="002520CA" w:rsidRPr="009137E1" w:rsidRDefault="002520CA" w:rsidP="002520C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направление</w:t>
      </w:r>
      <w:proofErr w:type="gramStart"/>
      <w:r w:rsidRPr="009137E1">
        <w:rPr>
          <w:sz w:val="28"/>
          <w:szCs w:val="28"/>
        </w:rPr>
        <w:t xml:space="preserve"> (-</w:t>
      </w:r>
      <w:proofErr w:type="gramEnd"/>
      <w:r w:rsidRPr="009137E1">
        <w:rPr>
          <w:sz w:val="28"/>
          <w:szCs w:val="28"/>
        </w:rPr>
        <w:t>я) подготовки / специальность (-</w:t>
      </w:r>
      <w:proofErr w:type="spellStart"/>
      <w:r w:rsidRPr="009137E1">
        <w:rPr>
          <w:sz w:val="28"/>
          <w:szCs w:val="28"/>
        </w:rPr>
        <w:t>ти</w:t>
      </w:r>
      <w:proofErr w:type="spellEnd"/>
      <w:r w:rsidRPr="009137E1">
        <w:rPr>
          <w:sz w:val="28"/>
          <w:szCs w:val="28"/>
        </w:rPr>
        <w:t xml:space="preserve">); </w:t>
      </w:r>
    </w:p>
    <w:p w:rsidR="002520CA" w:rsidRPr="009137E1" w:rsidRDefault="002520CA" w:rsidP="002520C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37E1">
        <w:rPr>
          <w:sz w:val="28"/>
          <w:szCs w:val="28"/>
        </w:rPr>
        <w:t xml:space="preserve">заявленные </w:t>
      </w:r>
      <w:proofErr w:type="gramStart"/>
      <w:r w:rsidRPr="009137E1">
        <w:rPr>
          <w:sz w:val="28"/>
          <w:szCs w:val="28"/>
        </w:rPr>
        <w:t>поступающим</w:t>
      </w:r>
      <w:proofErr w:type="gramEnd"/>
      <w:r w:rsidRPr="009137E1">
        <w:rPr>
          <w:sz w:val="28"/>
          <w:szCs w:val="28"/>
        </w:rPr>
        <w:t xml:space="preserve"> достижения;</w:t>
      </w:r>
    </w:p>
    <w:p w:rsidR="002520CA" w:rsidRPr="009137E1" w:rsidRDefault="002520CA" w:rsidP="002520C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перечень документов, представленных поступающим;</w:t>
      </w:r>
    </w:p>
    <w:p w:rsidR="002520CA" w:rsidRPr="009137E1" w:rsidRDefault="002520CA" w:rsidP="002520C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37E1">
        <w:rPr>
          <w:sz w:val="28"/>
          <w:szCs w:val="28"/>
        </w:rPr>
        <w:t xml:space="preserve">в строке каждого индивидуального достижения указывается решение: </w:t>
      </w:r>
    </w:p>
    <w:p w:rsidR="002520CA" w:rsidRPr="00255530" w:rsidRDefault="002520CA" w:rsidP="002520CA">
      <w:pPr>
        <w:pStyle w:val="a3"/>
        <w:numPr>
          <w:ilvl w:val="1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i/>
          <w:sz w:val="28"/>
          <w:szCs w:val="28"/>
        </w:rPr>
      </w:pPr>
      <w:r w:rsidRPr="00255530">
        <w:rPr>
          <w:i/>
          <w:sz w:val="28"/>
          <w:szCs w:val="28"/>
        </w:rPr>
        <w:t>учтено (У);</w:t>
      </w:r>
    </w:p>
    <w:p w:rsidR="002520CA" w:rsidRPr="00255530" w:rsidRDefault="002520CA" w:rsidP="002520CA">
      <w:pPr>
        <w:pStyle w:val="a3"/>
        <w:numPr>
          <w:ilvl w:val="1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i/>
          <w:sz w:val="28"/>
          <w:szCs w:val="28"/>
        </w:rPr>
      </w:pPr>
      <w:r w:rsidRPr="00255530">
        <w:rPr>
          <w:i/>
          <w:sz w:val="28"/>
          <w:szCs w:val="28"/>
        </w:rPr>
        <w:t>отклонено по причине несоответствия перечню индивидуальных достижений</w:t>
      </w:r>
      <w:r>
        <w:rPr>
          <w:i/>
          <w:sz w:val="28"/>
          <w:szCs w:val="28"/>
        </w:rPr>
        <w:t xml:space="preserve"> /</w:t>
      </w:r>
      <w:r w:rsidRPr="00255530">
        <w:rPr>
          <w:i/>
          <w:sz w:val="28"/>
          <w:szCs w:val="28"/>
        </w:rPr>
        <w:t xml:space="preserve"> по причине несоответствия подтверждающих документов</w:t>
      </w:r>
      <w:r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br/>
      </w:r>
      <w:r w:rsidRPr="00255530">
        <w:rPr>
          <w:i/>
          <w:sz w:val="28"/>
          <w:szCs w:val="28"/>
        </w:rPr>
        <w:t>по причине достижения максимальной суммы начисляемых баллов (О);</w:t>
      </w:r>
    </w:p>
    <w:p w:rsidR="002520CA" w:rsidRPr="00255530" w:rsidRDefault="002520CA" w:rsidP="002520CA">
      <w:pPr>
        <w:pStyle w:val="a3"/>
        <w:numPr>
          <w:ilvl w:val="1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i/>
          <w:sz w:val="28"/>
          <w:szCs w:val="28"/>
        </w:rPr>
      </w:pPr>
      <w:r w:rsidRPr="00255530">
        <w:rPr>
          <w:i/>
          <w:sz w:val="28"/>
          <w:szCs w:val="28"/>
        </w:rPr>
        <w:t>частично учтено по причине достижения максимальной суммы начисляемых баллов (УЧ);</w:t>
      </w:r>
    </w:p>
    <w:p w:rsidR="002520CA" w:rsidRPr="009137E1" w:rsidRDefault="002520CA" w:rsidP="002520C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начисляемые баллы (суммарно и за каждое достижение в отдельности)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по программам высшего образования</w:t>
      </w:r>
      <w:r w:rsidRPr="009137E1">
        <w:rPr>
          <w:sz w:val="28"/>
          <w:szCs w:val="28"/>
        </w:rPr>
        <w:t>;</w:t>
      </w:r>
    </w:p>
    <w:p w:rsidR="002520CA" w:rsidRPr="009137E1" w:rsidRDefault="002520CA" w:rsidP="002520C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137E1">
        <w:rPr>
          <w:sz w:val="28"/>
          <w:szCs w:val="28"/>
        </w:rPr>
        <w:t>подпись ответственного секретаря ЦПК (ПКФ)</w:t>
      </w:r>
      <w:r>
        <w:rPr>
          <w:sz w:val="28"/>
          <w:szCs w:val="28"/>
        </w:rPr>
        <w:t xml:space="preserve"> или его заместителя</w:t>
      </w:r>
      <w:r w:rsidRPr="009137E1">
        <w:rPr>
          <w:sz w:val="28"/>
          <w:szCs w:val="28"/>
        </w:rPr>
        <w:t>.</w:t>
      </w:r>
    </w:p>
    <w:p w:rsidR="002520CA" w:rsidRPr="009137E1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 xml:space="preserve">Заключения об учете индивидуальных достижений регистрируются </w:t>
      </w:r>
      <w:r>
        <w:rPr>
          <w:sz w:val="28"/>
          <w:szCs w:val="28"/>
        </w:rPr>
        <w:br/>
      </w:r>
      <w:r w:rsidRPr="009137E1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ведомости</w:t>
      </w:r>
      <w:r w:rsidRPr="009137E1">
        <w:rPr>
          <w:sz w:val="28"/>
          <w:szCs w:val="28"/>
        </w:rPr>
        <w:t xml:space="preserve"> учета индивидуальных достижений. </w:t>
      </w:r>
    </w:p>
    <w:p w:rsidR="002520CA" w:rsidRPr="009137E1" w:rsidRDefault="002520CA" w:rsidP="002520CA">
      <w:pPr>
        <w:pStyle w:val="a3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 xml:space="preserve">До издания приказов о зачислении заключения об учете индивидуальных достижений могут заполняться в электронной форме. После издания </w:t>
      </w:r>
      <w:proofErr w:type="gramStart"/>
      <w:r w:rsidRPr="009137E1">
        <w:rPr>
          <w:sz w:val="28"/>
          <w:szCs w:val="28"/>
        </w:rPr>
        <w:t>приказов</w:t>
      </w:r>
      <w:proofErr w:type="gramEnd"/>
      <w:r w:rsidRPr="009137E1">
        <w:rPr>
          <w:sz w:val="28"/>
          <w:szCs w:val="28"/>
        </w:rPr>
        <w:t xml:space="preserve"> о зачислении подписанные ответственным секретарем ЦПК (ПКФ)</w:t>
      </w:r>
      <w:r>
        <w:rPr>
          <w:sz w:val="28"/>
          <w:szCs w:val="28"/>
        </w:rPr>
        <w:t xml:space="preserve"> или его заместителем</w:t>
      </w:r>
      <w:r w:rsidRPr="009137E1">
        <w:rPr>
          <w:sz w:val="28"/>
          <w:szCs w:val="28"/>
        </w:rPr>
        <w:t xml:space="preserve"> заключения подшиваются в сформированные личные дела поступающих. </w:t>
      </w:r>
    </w:p>
    <w:p w:rsidR="002520CA" w:rsidRPr="009137E1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520CA" w:rsidRPr="009137E1" w:rsidRDefault="002520CA" w:rsidP="002520CA">
      <w:pPr>
        <w:pStyle w:val="a3"/>
        <w:tabs>
          <w:tab w:val="left" w:pos="885"/>
          <w:tab w:val="left" w:pos="1134"/>
        </w:tabs>
        <w:spacing w:before="0" w:beforeAutospacing="0" w:after="0" w:afterAutospacing="0"/>
        <w:ind w:left="176" w:firstLine="425"/>
        <w:jc w:val="both"/>
        <w:rPr>
          <w:i/>
          <w:sz w:val="28"/>
        </w:rPr>
      </w:pPr>
    </w:p>
    <w:p w:rsidR="002520CA" w:rsidRPr="009137E1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137E1">
        <w:rPr>
          <w:sz w:val="28"/>
          <w:szCs w:val="28"/>
        </w:rPr>
        <w:t>_____________</w:t>
      </w:r>
    </w:p>
    <w:p w:rsidR="002520CA" w:rsidRPr="009137E1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rPr>
          <w:sz w:val="32"/>
          <w:szCs w:val="28"/>
        </w:rPr>
      </w:pPr>
    </w:p>
    <w:p w:rsidR="002520CA" w:rsidRPr="009137E1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137E1">
        <w:rPr>
          <w:sz w:val="28"/>
          <w:szCs w:val="28"/>
        </w:rPr>
        <w:tab/>
      </w:r>
      <w:r w:rsidRPr="009137E1">
        <w:rPr>
          <w:sz w:val="28"/>
          <w:szCs w:val="28"/>
        </w:rPr>
        <w:tab/>
      </w:r>
      <w:r w:rsidRPr="009137E1">
        <w:rPr>
          <w:sz w:val="28"/>
          <w:szCs w:val="28"/>
        </w:rPr>
        <w:tab/>
      </w:r>
    </w:p>
    <w:p w:rsidR="002520CA" w:rsidRPr="009137E1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20CA" w:rsidRPr="009137E1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137E1">
        <w:rPr>
          <w:sz w:val="28"/>
          <w:szCs w:val="28"/>
        </w:rPr>
        <w:tab/>
      </w:r>
      <w:r w:rsidRPr="009137E1">
        <w:rPr>
          <w:sz w:val="28"/>
          <w:szCs w:val="28"/>
        </w:rPr>
        <w:tab/>
      </w:r>
      <w:r w:rsidRPr="009137E1">
        <w:rPr>
          <w:sz w:val="28"/>
          <w:szCs w:val="28"/>
        </w:rPr>
        <w:tab/>
      </w:r>
      <w:r w:rsidRPr="009137E1">
        <w:rPr>
          <w:sz w:val="28"/>
          <w:szCs w:val="28"/>
        </w:rPr>
        <w:tab/>
      </w:r>
    </w:p>
    <w:p w:rsidR="002520CA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  <w:sectPr w:rsidR="002520CA" w:rsidSect="002520CA">
          <w:headerReference w:type="default" r:id="rId8"/>
          <w:pgSz w:w="11906" w:h="16838"/>
          <w:pgMar w:top="1134" w:right="424" w:bottom="1134" w:left="1134" w:header="426" w:footer="708" w:gutter="0"/>
          <w:cols w:space="708"/>
          <w:titlePg/>
          <w:docGrid w:linePitch="360"/>
        </w:sectPr>
      </w:pPr>
    </w:p>
    <w:p w:rsidR="002520CA" w:rsidRPr="00D2726B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right"/>
        <w:rPr>
          <w:szCs w:val="28"/>
        </w:rPr>
      </w:pPr>
      <w:r w:rsidRPr="00D2726B">
        <w:rPr>
          <w:szCs w:val="28"/>
        </w:rPr>
        <w:lastRenderedPageBreak/>
        <w:t>Приложение № 1</w:t>
      </w:r>
    </w:p>
    <w:p w:rsidR="002520CA" w:rsidRPr="00D2726B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center"/>
        <w:rPr>
          <w:sz w:val="28"/>
          <w:szCs w:val="28"/>
        </w:rPr>
      </w:pPr>
    </w:p>
    <w:p w:rsidR="002520CA" w:rsidRPr="00241735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D2726B">
        <w:rPr>
          <w:b/>
          <w:sz w:val="28"/>
          <w:szCs w:val="28"/>
        </w:rPr>
        <w:t xml:space="preserve">Перечень документов, подтверждающих индивидуальные достижения, учитываемые Университетом при приеме на </w:t>
      </w:r>
      <w:proofErr w:type="gramStart"/>
      <w:r w:rsidRPr="00D2726B">
        <w:rPr>
          <w:b/>
          <w:sz w:val="28"/>
          <w:szCs w:val="28"/>
        </w:rPr>
        <w:t>обучение по программам</w:t>
      </w:r>
      <w:proofErr w:type="gramEnd"/>
      <w:r w:rsidRPr="00D2726B">
        <w:rPr>
          <w:b/>
          <w:sz w:val="28"/>
          <w:szCs w:val="28"/>
        </w:rPr>
        <w:t xml:space="preserve"> </w:t>
      </w:r>
      <w:r w:rsidRPr="00D2726B">
        <w:rPr>
          <w:b/>
          <w:sz w:val="28"/>
          <w:szCs w:val="28"/>
        </w:rPr>
        <w:br/>
        <w:t>среднего профессионального образования</w:t>
      </w:r>
    </w:p>
    <w:p w:rsidR="002520CA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2520CA" w:rsidRPr="00241735" w:rsidTr="00DD27E9">
        <w:trPr>
          <w:trHeight w:val="475"/>
        </w:trPr>
        <w:tc>
          <w:tcPr>
            <w:tcW w:w="4503" w:type="dxa"/>
            <w:shd w:val="clear" w:color="auto" w:fill="E7E6E6"/>
            <w:vAlign w:val="center"/>
          </w:tcPr>
          <w:p w:rsidR="002520CA" w:rsidRPr="00241735" w:rsidRDefault="002520CA" w:rsidP="00DD27E9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41735">
              <w:rPr>
                <w:b/>
              </w:rPr>
              <w:t>Достижение</w:t>
            </w:r>
          </w:p>
        </w:tc>
        <w:tc>
          <w:tcPr>
            <w:tcW w:w="5811" w:type="dxa"/>
            <w:shd w:val="clear" w:color="auto" w:fill="E7E6E6"/>
            <w:vAlign w:val="center"/>
          </w:tcPr>
          <w:p w:rsidR="002520CA" w:rsidRPr="00241735" w:rsidRDefault="002520CA" w:rsidP="00DD27E9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41735">
              <w:rPr>
                <w:b/>
              </w:rPr>
              <w:t>Подтверждающие документы, особенности учета</w:t>
            </w:r>
          </w:p>
        </w:tc>
      </w:tr>
      <w:tr w:rsidR="002520CA" w:rsidRPr="00241735" w:rsidTr="00DD27E9">
        <w:trPr>
          <w:trHeight w:val="372"/>
          <w:tblHeader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b/>
                <w:color w:val="7030A0"/>
                <w:sz w:val="28"/>
              </w:rPr>
            </w:pPr>
            <w:r w:rsidRPr="00A35465">
              <w:rPr>
                <w:b/>
                <w:color w:val="7030A0"/>
                <w:sz w:val="28"/>
              </w:rPr>
              <w:t>Подпункт 5.3 абзац 1 Правил приема № 71:</w:t>
            </w:r>
          </w:p>
          <w:p w:rsidR="002520CA" w:rsidRPr="00A35465" w:rsidRDefault="002520CA" w:rsidP="00DD27E9">
            <w:pPr>
              <w:pStyle w:val="a3"/>
              <w:tabs>
                <w:tab w:val="left" w:pos="851"/>
              </w:tabs>
              <w:spacing w:before="0" w:beforeAutospacing="0" w:after="0" w:afterAutospacing="0"/>
              <w:rPr>
                <w:b/>
                <w:color w:val="7030A0"/>
              </w:rPr>
            </w:pPr>
            <w:r w:rsidRPr="00A35465">
              <w:rPr>
                <w:b/>
                <w:color w:val="7030A0"/>
              </w:rPr>
              <w:t>Статус победителя или призера межрегиональной олимпиады по праву «Фемида», проводимой Университетом в 2023/2024 учебном году</w:t>
            </w:r>
          </w:p>
        </w:tc>
      </w:tr>
      <w:tr w:rsidR="002520CA" w:rsidRPr="00241735" w:rsidTr="00DD27E9">
        <w:trPr>
          <w:trHeight w:val="895"/>
        </w:trPr>
        <w:tc>
          <w:tcPr>
            <w:tcW w:w="10314" w:type="dxa"/>
            <w:gridSpan w:val="2"/>
            <w:shd w:val="clear" w:color="auto" w:fill="auto"/>
          </w:tcPr>
          <w:p w:rsidR="002520CA" w:rsidRPr="00A35465" w:rsidRDefault="002520CA" w:rsidP="002520CA">
            <w:pPr>
              <w:pStyle w:val="a3"/>
              <w:numPr>
                <w:ilvl w:val="0"/>
                <w:numId w:val="19"/>
              </w:numPr>
              <w:tabs>
                <w:tab w:val="left" w:pos="392"/>
                <w:tab w:val="left" w:pos="699"/>
                <w:tab w:val="left" w:pos="992"/>
                <w:tab w:val="left" w:pos="1134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 </w:t>
            </w:r>
            <w:r w:rsidRPr="00A35465">
              <w:t>диплом победителя/призера заключительного этапа за 9 класс (учитывается при поступлении на базе основного общего образования) или за 11 класс (учитывается при поступлении на базе среднего общего образования).</w:t>
            </w:r>
          </w:p>
        </w:tc>
      </w:tr>
      <w:tr w:rsidR="002520CA" w:rsidRPr="00241735" w:rsidTr="00DD27E9">
        <w:trPr>
          <w:trHeight w:val="1032"/>
        </w:trPr>
        <w:tc>
          <w:tcPr>
            <w:tcW w:w="10314" w:type="dxa"/>
            <w:gridSpan w:val="2"/>
            <w:shd w:val="clear" w:color="auto" w:fill="auto"/>
          </w:tcPr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b/>
                <w:color w:val="7030A0"/>
                <w:sz w:val="28"/>
              </w:rPr>
            </w:pPr>
            <w:r w:rsidRPr="00A35465">
              <w:rPr>
                <w:b/>
                <w:color w:val="7030A0"/>
                <w:sz w:val="28"/>
              </w:rPr>
              <w:t xml:space="preserve">Подпункт 5.3 абзац 2 </w:t>
            </w:r>
            <w:r w:rsidRPr="00A35465">
              <w:rPr>
                <w:b/>
                <w:color w:val="7030A0"/>
                <w:sz w:val="28"/>
                <w:szCs w:val="28"/>
              </w:rPr>
              <w:t>Правил приема № 71:</w:t>
            </w:r>
          </w:p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b/>
                <w:color w:val="7030A0"/>
              </w:rPr>
            </w:pPr>
            <w:r w:rsidRPr="00A35465">
              <w:rPr>
                <w:b/>
                <w:color w:val="7030A0"/>
              </w:rPr>
              <w:t>Участие не менее чем в 5 мероприятиях Департамента образования и науки г. Москвы «Университетские субботы», проводимых Университетом (г. Москва) в 2023/2024 уч. г.</w:t>
            </w:r>
          </w:p>
        </w:tc>
      </w:tr>
      <w:tr w:rsidR="002520CA" w:rsidRPr="00241735" w:rsidTr="00DD27E9">
        <w:trPr>
          <w:trHeight w:val="534"/>
        </w:trPr>
        <w:tc>
          <w:tcPr>
            <w:tcW w:w="10314" w:type="dxa"/>
            <w:gridSpan w:val="2"/>
            <w:shd w:val="clear" w:color="auto" w:fill="auto"/>
          </w:tcPr>
          <w:p w:rsidR="002520CA" w:rsidRPr="00A35465" w:rsidRDefault="002520CA" w:rsidP="002520CA">
            <w:pPr>
              <w:pStyle w:val="a3"/>
              <w:numPr>
                <w:ilvl w:val="0"/>
                <w:numId w:val="19"/>
              </w:numPr>
              <w:tabs>
                <w:tab w:val="left" w:pos="392"/>
                <w:tab w:val="left" w:pos="699"/>
                <w:tab w:val="left" w:pos="992"/>
                <w:tab w:val="left" w:pos="1134"/>
              </w:tabs>
              <w:spacing w:before="0" w:beforeAutospacing="0" w:after="0" w:afterAutospacing="0"/>
              <w:ind w:left="0" w:firstLine="0"/>
              <w:jc w:val="both"/>
            </w:pPr>
            <w:r w:rsidRPr="00A35465">
              <w:t>5 (пять) сертификатов участника, подтверждающие участие в каждом мероприятии, выданные ФГБОУВО «РГУП».</w:t>
            </w:r>
          </w:p>
        </w:tc>
      </w:tr>
      <w:tr w:rsidR="002520CA" w:rsidRPr="00241735" w:rsidTr="00DD27E9">
        <w:trPr>
          <w:trHeight w:val="1506"/>
        </w:trPr>
        <w:tc>
          <w:tcPr>
            <w:tcW w:w="10314" w:type="dxa"/>
            <w:gridSpan w:val="2"/>
            <w:shd w:val="clear" w:color="auto" w:fill="auto"/>
          </w:tcPr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b/>
                <w:color w:val="7030A0"/>
                <w:sz w:val="28"/>
                <w:szCs w:val="28"/>
              </w:rPr>
            </w:pPr>
            <w:r w:rsidRPr="00A35465">
              <w:rPr>
                <w:b/>
                <w:color w:val="7030A0"/>
                <w:sz w:val="28"/>
                <w:szCs w:val="28"/>
              </w:rPr>
              <w:t>Подпункт 5.3 абзац 3 Правил приема № 71:</w:t>
            </w:r>
          </w:p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A35465">
              <w:rPr>
                <w:b/>
                <w:color w:val="7030A0"/>
              </w:rPr>
              <w:t>Наличие статуса победителя или призера в олимпиадах и иных интеллектуальных и (или) творческих конкурсах, мероприятиях</w:t>
            </w:r>
            <w:r w:rsidRPr="00A35465">
              <w:rPr>
                <w:color w:val="7030A0"/>
              </w:rPr>
              <w:t xml:space="preserve"> в соответствии с </w:t>
            </w:r>
            <w:hyperlink r:id="rId9" w:history="1">
              <w:r w:rsidRPr="00A35465">
                <w:rPr>
                  <w:color w:val="7030A0"/>
                </w:rPr>
                <w:t>постановлением</w:t>
              </w:r>
            </w:hyperlink>
            <w:r w:rsidRPr="00A35465">
              <w:rPr>
                <w:color w:val="7030A0"/>
              </w:rPr>
              <w:t xml:space="preserve">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</w:tc>
      </w:tr>
      <w:tr w:rsidR="002520CA" w:rsidRPr="00241735" w:rsidTr="00DD27E9">
        <w:tc>
          <w:tcPr>
            <w:tcW w:w="10314" w:type="dxa"/>
            <w:gridSpan w:val="2"/>
            <w:shd w:val="clear" w:color="auto" w:fill="auto"/>
          </w:tcPr>
          <w:p w:rsidR="002520CA" w:rsidRPr="00A35465" w:rsidRDefault="002520CA" w:rsidP="002520CA">
            <w:pPr>
              <w:pStyle w:val="a3"/>
              <w:numPr>
                <w:ilvl w:val="0"/>
                <w:numId w:val="19"/>
              </w:numPr>
              <w:tabs>
                <w:tab w:val="left" w:pos="392"/>
                <w:tab w:val="left" w:pos="699"/>
                <w:tab w:val="left" w:pos="992"/>
                <w:tab w:val="left" w:pos="1134"/>
              </w:tabs>
              <w:spacing w:before="0" w:beforeAutospacing="0" w:after="0" w:afterAutospacing="0"/>
              <w:ind w:left="0" w:firstLine="0"/>
              <w:jc w:val="both"/>
            </w:pPr>
            <w:r w:rsidRPr="00A35465">
              <w:t xml:space="preserve">диплом победителя/призера заключительного этапа олимпиады или иного мероприятия </w:t>
            </w:r>
            <w:r w:rsidRPr="00A35465">
              <w:br/>
              <w:t>за 9 класс (учитывается при поступлении на базе основного общего образования) или за 11 класс (учитывается при поступлении на базе среднего общего образования).</w:t>
            </w:r>
          </w:p>
          <w:p w:rsidR="002520CA" w:rsidRPr="00A35465" w:rsidRDefault="002520CA" w:rsidP="00DD27E9">
            <w:pPr>
              <w:autoSpaceDE w:val="0"/>
              <w:autoSpaceDN w:val="0"/>
              <w:adjustRightInd w:val="0"/>
              <w:jc w:val="both"/>
            </w:pPr>
            <w:r w:rsidRPr="00A35465">
              <w:t xml:space="preserve">Учитываются олимпиады, иные конкурсы и мероприятия, утвержденные протоколом ЦПК № 4 от 30.01.2024 на основании Приказа </w:t>
            </w:r>
            <w:proofErr w:type="spellStart"/>
            <w:r w:rsidRPr="00A35465">
              <w:t>Минпросвещения</w:t>
            </w:r>
            <w:proofErr w:type="spellEnd"/>
            <w:r w:rsidRPr="00A35465">
              <w:t xml:space="preserve"> России от 31.08.2023 № 649</w:t>
            </w:r>
            <w:r w:rsidRPr="00A35465">
              <w:rPr>
                <w:rStyle w:val="ad"/>
              </w:rPr>
              <w:footnoteReference w:id="1"/>
            </w:r>
            <w:r>
              <w:t xml:space="preserve"> (приложение №5)</w:t>
            </w:r>
            <w:r w:rsidRPr="00A35465">
              <w:t xml:space="preserve">. </w:t>
            </w:r>
          </w:p>
          <w:p w:rsidR="002520CA" w:rsidRPr="00A35465" w:rsidRDefault="002520CA" w:rsidP="00DD27E9">
            <w:pPr>
              <w:jc w:val="both"/>
            </w:pPr>
            <w:r w:rsidRPr="00A35465">
              <w:t>Всероссийская олимпиада школьников учитывается при наличии диплома победителя/призера регионального или заключительного этапа.</w:t>
            </w:r>
          </w:p>
        </w:tc>
      </w:tr>
      <w:tr w:rsidR="002520CA" w:rsidRPr="00241735" w:rsidTr="00DD27E9">
        <w:trPr>
          <w:trHeight w:val="1073"/>
        </w:trPr>
        <w:tc>
          <w:tcPr>
            <w:tcW w:w="10314" w:type="dxa"/>
            <w:gridSpan w:val="2"/>
            <w:shd w:val="clear" w:color="auto" w:fill="auto"/>
          </w:tcPr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b/>
                <w:color w:val="7030A0"/>
                <w:sz w:val="28"/>
              </w:rPr>
            </w:pPr>
            <w:r w:rsidRPr="00A35465">
              <w:rPr>
                <w:b/>
                <w:color w:val="7030A0"/>
                <w:sz w:val="28"/>
              </w:rPr>
              <w:t xml:space="preserve">Подпункт 5.3 абзац 4 Правил приема </w:t>
            </w:r>
            <w:r w:rsidRPr="00A35465">
              <w:rPr>
                <w:b/>
                <w:color w:val="7030A0"/>
                <w:sz w:val="28"/>
                <w:szCs w:val="28"/>
              </w:rPr>
              <w:t>№ 71</w:t>
            </w:r>
            <w:r w:rsidRPr="00A35465">
              <w:rPr>
                <w:b/>
                <w:color w:val="7030A0"/>
                <w:sz w:val="28"/>
              </w:rPr>
              <w:t>:</w:t>
            </w:r>
          </w:p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b/>
                <w:color w:val="7030A0"/>
              </w:rPr>
            </w:pPr>
            <w:r w:rsidRPr="00A35465">
              <w:rPr>
                <w:b/>
                <w:color w:val="7030A0"/>
              </w:rPr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A35465">
              <w:rPr>
                <w:b/>
                <w:color w:val="7030A0"/>
              </w:rPr>
              <w:t>Абилимпикс</w:t>
            </w:r>
            <w:proofErr w:type="spellEnd"/>
            <w:r w:rsidRPr="00A35465">
              <w:rPr>
                <w:b/>
                <w:color w:val="7030A0"/>
              </w:rPr>
              <w:t>»</w:t>
            </w:r>
          </w:p>
        </w:tc>
      </w:tr>
      <w:tr w:rsidR="002520CA" w:rsidRPr="00241735" w:rsidTr="00DD27E9">
        <w:tc>
          <w:tcPr>
            <w:tcW w:w="10314" w:type="dxa"/>
            <w:gridSpan w:val="2"/>
            <w:shd w:val="clear" w:color="auto" w:fill="auto"/>
          </w:tcPr>
          <w:p w:rsidR="002520CA" w:rsidRPr="00A35465" w:rsidRDefault="002520CA" w:rsidP="002520CA">
            <w:pPr>
              <w:pStyle w:val="a3"/>
              <w:numPr>
                <w:ilvl w:val="0"/>
                <w:numId w:val="19"/>
              </w:numPr>
              <w:tabs>
                <w:tab w:val="left" w:pos="392"/>
                <w:tab w:val="left" w:pos="699"/>
                <w:tab w:val="left" w:pos="992"/>
                <w:tab w:val="left" w:pos="1134"/>
              </w:tabs>
              <w:spacing w:before="0" w:beforeAutospacing="0" w:after="0" w:afterAutospacing="0"/>
              <w:ind w:left="0" w:firstLine="0"/>
              <w:jc w:val="both"/>
            </w:pPr>
            <w:r w:rsidRPr="00A35465">
              <w:t>диплом победителя/призера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A35465">
              <w:t>Абилимпикс</w:t>
            </w:r>
            <w:proofErr w:type="spellEnd"/>
            <w:r w:rsidRPr="00A35465">
              <w:t xml:space="preserve">» за 2023/2024 учебный год. </w:t>
            </w:r>
          </w:p>
        </w:tc>
      </w:tr>
      <w:tr w:rsidR="002520CA" w:rsidRPr="00241735" w:rsidTr="00DD27E9">
        <w:tc>
          <w:tcPr>
            <w:tcW w:w="10314" w:type="dxa"/>
            <w:gridSpan w:val="2"/>
            <w:shd w:val="clear" w:color="auto" w:fill="auto"/>
          </w:tcPr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b/>
                <w:color w:val="7030A0"/>
                <w:sz w:val="28"/>
                <w:szCs w:val="28"/>
              </w:rPr>
            </w:pPr>
            <w:r w:rsidRPr="00A35465">
              <w:rPr>
                <w:b/>
                <w:color w:val="7030A0"/>
                <w:sz w:val="28"/>
                <w:szCs w:val="28"/>
              </w:rPr>
              <w:t>Подпункт 5.3 абзац 5 Правил приема № 71:</w:t>
            </w:r>
          </w:p>
          <w:p w:rsidR="002520CA" w:rsidRPr="00A35465" w:rsidRDefault="002520CA" w:rsidP="00DD27E9">
            <w:pPr>
              <w:autoSpaceDE w:val="0"/>
              <w:autoSpaceDN w:val="0"/>
              <w:adjustRightInd w:val="0"/>
              <w:rPr>
                <w:color w:val="7030A0"/>
              </w:rPr>
            </w:pPr>
            <w:r w:rsidRPr="00A35465">
              <w:rPr>
                <w:b/>
                <w:color w:val="7030A0"/>
              </w:rPr>
              <w:t xml:space="preserve">наличие у поступающего статуса победителя или </w:t>
            </w:r>
            <w:r w:rsidRPr="008115D2">
              <w:rPr>
                <w:b/>
                <w:color w:val="7030A0"/>
              </w:rPr>
              <w:t>призера отборочного этапа,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«</w:t>
            </w:r>
            <w:proofErr w:type="spellStart"/>
            <w:r w:rsidRPr="008115D2">
              <w:rPr>
                <w:b/>
                <w:color w:val="7030A0"/>
              </w:rPr>
              <w:t>АртМастерс</w:t>
            </w:r>
            <w:proofErr w:type="spellEnd"/>
            <w:r w:rsidRPr="008115D2">
              <w:rPr>
                <w:b/>
                <w:color w:val="7030A0"/>
              </w:rPr>
              <w:t xml:space="preserve"> (Мастера Искусств)»</w:t>
            </w:r>
          </w:p>
        </w:tc>
      </w:tr>
      <w:tr w:rsidR="002520CA" w:rsidRPr="00241735" w:rsidTr="00DD27E9">
        <w:trPr>
          <w:trHeight w:val="323"/>
        </w:trPr>
        <w:tc>
          <w:tcPr>
            <w:tcW w:w="10314" w:type="dxa"/>
            <w:gridSpan w:val="2"/>
            <w:shd w:val="clear" w:color="auto" w:fill="auto"/>
          </w:tcPr>
          <w:p w:rsidR="002520CA" w:rsidRDefault="002520CA" w:rsidP="002520CA">
            <w:pPr>
              <w:pStyle w:val="a3"/>
              <w:numPr>
                <w:ilvl w:val="0"/>
                <w:numId w:val="19"/>
              </w:numPr>
              <w:tabs>
                <w:tab w:val="left" w:pos="392"/>
                <w:tab w:val="left" w:pos="699"/>
                <w:tab w:val="left" w:pos="992"/>
                <w:tab w:val="left" w:pos="1134"/>
              </w:tabs>
              <w:spacing w:before="0" w:beforeAutospacing="0" w:after="0" w:afterAutospacing="0"/>
              <w:ind w:left="0" w:firstLine="0"/>
              <w:jc w:val="both"/>
            </w:pPr>
            <w:r w:rsidRPr="008115D2">
              <w:t>Протокол результатов отборочного этапа или почетный диплом финалиста чемпионата по профессиональному мастерству за 2023/2024 учебный год.</w:t>
            </w:r>
          </w:p>
          <w:p w:rsidR="002520CA" w:rsidRPr="00241735" w:rsidRDefault="002520CA" w:rsidP="002520CA">
            <w:pPr>
              <w:pStyle w:val="a3"/>
              <w:numPr>
                <w:ilvl w:val="0"/>
                <w:numId w:val="19"/>
              </w:numPr>
              <w:tabs>
                <w:tab w:val="left" w:pos="392"/>
                <w:tab w:val="left" w:pos="699"/>
                <w:tab w:val="left" w:pos="992"/>
                <w:tab w:val="left" w:pos="1134"/>
              </w:tabs>
              <w:spacing w:before="0" w:beforeAutospacing="0" w:after="0" w:afterAutospacing="0"/>
              <w:ind w:left="0" w:firstLine="0"/>
              <w:jc w:val="both"/>
            </w:pPr>
            <w:r w:rsidRPr="008115D2">
              <w:t>Протокол результатов отборочного этапа или почетный диплом финалиста чемпионата высоких технологий, национального открытого чемпионата творческих компетенций за 2023/2024 учебный год.</w:t>
            </w:r>
          </w:p>
        </w:tc>
      </w:tr>
      <w:tr w:rsidR="002520CA" w:rsidRPr="00241735" w:rsidTr="00DD27E9">
        <w:trPr>
          <w:trHeight w:val="323"/>
        </w:trPr>
        <w:tc>
          <w:tcPr>
            <w:tcW w:w="10314" w:type="dxa"/>
            <w:gridSpan w:val="2"/>
            <w:shd w:val="clear" w:color="auto" w:fill="auto"/>
          </w:tcPr>
          <w:p w:rsidR="002520CA" w:rsidRDefault="002520CA" w:rsidP="00DD27E9">
            <w:pPr>
              <w:autoSpaceDE w:val="0"/>
              <w:autoSpaceDN w:val="0"/>
              <w:adjustRightInd w:val="0"/>
              <w:rPr>
                <w:b/>
                <w:color w:val="7030A0"/>
                <w:sz w:val="28"/>
                <w:szCs w:val="28"/>
              </w:rPr>
            </w:pPr>
            <w:r w:rsidRPr="00241735">
              <w:rPr>
                <w:b/>
                <w:color w:val="7030A0"/>
                <w:sz w:val="28"/>
                <w:szCs w:val="28"/>
              </w:rPr>
              <w:lastRenderedPageBreak/>
              <w:t xml:space="preserve">Подпункт 5.3 абзац </w:t>
            </w:r>
            <w:r>
              <w:rPr>
                <w:b/>
                <w:color w:val="7030A0"/>
                <w:sz w:val="28"/>
                <w:szCs w:val="28"/>
              </w:rPr>
              <w:t>6</w:t>
            </w:r>
            <w:r w:rsidRPr="00241735">
              <w:rPr>
                <w:b/>
                <w:color w:val="7030A0"/>
                <w:sz w:val="28"/>
                <w:szCs w:val="28"/>
              </w:rPr>
              <w:t xml:space="preserve"> Правил </w:t>
            </w:r>
            <w:r w:rsidRPr="00A35465">
              <w:rPr>
                <w:b/>
                <w:color w:val="7030A0"/>
                <w:sz w:val="28"/>
                <w:szCs w:val="28"/>
              </w:rPr>
              <w:t>приема № 12:</w:t>
            </w:r>
          </w:p>
          <w:p w:rsidR="002520CA" w:rsidRPr="008115D2" w:rsidRDefault="002520CA" w:rsidP="00DD27E9">
            <w:pPr>
              <w:pStyle w:val="a3"/>
              <w:tabs>
                <w:tab w:val="left" w:pos="392"/>
                <w:tab w:val="left" w:pos="699"/>
                <w:tab w:val="left" w:pos="992"/>
                <w:tab w:val="left" w:pos="1134"/>
              </w:tabs>
              <w:spacing w:before="0" w:beforeAutospacing="0" w:after="0" w:afterAutospacing="0"/>
              <w:jc w:val="both"/>
            </w:pPr>
            <w:proofErr w:type="gramStart"/>
            <w:r w:rsidRPr="00B939A5">
              <w:rPr>
                <w:b/>
                <w:color w:val="7030A0"/>
              </w:rPr>
      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proofErr w:type="gramEnd"/>
          </w:p>
        </w:tc>
      </w:tr>
      <w:tr w:rsidR="002520CA" w:rsidRPr="00241735" w:rsidTr="00DD27E9">
        <w:trPr>
          <w:trHeight w:val="323"/>
        </w:trPr>
        <w:tc>
          <w:tcPr>
            <w:tcW w:w="10314" w:type="dxa"/>
            <w:gridSpan w:val="2"/>
            <w:shd w:val="clear" w:color="auto" w:fill="auto"/>
          </w:tcPr>
          <w:p w:rsidR="002520CA" w:rsidRPr="00B939A5" w:rsidRDefault="002520CA" w:rsidP="002520C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B939A5">
              <w:t>Копия военного билета;</w:t>
            </w:r>
          </w:p>
          <w:p w:rsidR="002520CA" w:rsidRPr="008115D2" w:rsidRDefault="002520CA" w:rsidP="00DD27E9">
            <w:pPr>
              <w:pStyle w:val="a3"/>
              <w:tabs>
                <w:tab w:val="left" w:pos="392"/>
                <w:tab w:val="left" w:pos="699"/>
                <w:tab w:val="left" w:pos="992"/>
                <w:tab w:val="left" w:pos="1134"/>
              </w:tabs>
              <w:spacing w:before="0" w:beforeAutospacing="0" w:after="0" w:afterAutospacing="0"/>
              <w:jc w:val="both"/>
            </w:pPr>
            <w:r>
              <w:t>Документ, выданный</w:t>
            </w:r>
            <w:r w:rsidRPr="00B939A5">
              <w:t xml:space="preserve"> воинс</w:t>
            </w:r>
            <w:r>
              <w:t>ким подразделением, военным комиссариатом</w:t>
            </w:r>
            <w:r w:rsidRPr="00B939A5">
              <w:t>, уполномоченным</w:t>
            </w:r>
            <w:r>
              <w:t xml:space="preserve"> органом</w:t>
            </w:r>
            <w:r w:rsidRPr="00B939A5">
              <w:t xml:space="preserve"> </w:t>
            </w:r>
            <w:r>
              <w:t>в области обороны, организацией</w:t>
            </w:r>
            <w:r w:rsidRPr="00B939A5">
              <w:t>, осуществляющ</w:t>
            </w:r>
            <w:r>
              <w:t>ей</w:t>
            </w:r>
            <w:r w:rsidRPr="00B939A5">
              <w:t xml:space="preserve"> хранение и использование архивных документов</w:t>
            </w:r>
            <w:r>
              <w:t>.</w:t>
            </w:r>
          </w:p>
        </w:tc>
      </w:tr>
    </w:tbl>
    <w:p w:rsidR="002520CA" w:rsidRDefault="002520CA" w:rsidP="002520CA"/>
    <w:p w:rsidR="002520CA" w:rsidRDefault="002520CA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-142"/>
        <w:jc w:val="right"/>
        <w:rPr>
          <w:szCs w:val="28"/>
        </w:rPr>
      </w:pPr>
    </w:p>
    <w:p w:rsidR="00772E83" w:rsidRDefault="002520CA" w:rsidP="002520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Cs w:val="28"/>
        </w:rPr>
        <w:t>_____________</w:t>
      </w:r>
    </w:p>
    <w:p w:rsidR="00772E83" w:rsidRDefault="00772E83" w:rsidP="002520C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772E83" w:rsidRDefault="00772E83" w:rsidP="002520CA">
      <w:pPr>
        <w:rPr>
          <w:sz w:val="28"/>
          <w:szCs w:val="28"/>
        </w:rPr>
        <w:sectPr w:rsidR="00772E83" w:rsidSect="002520CA">
          <w:pgSz w:w="11906" w:h="16838"/>
          <w:pgMar w:top="567" w:right="424" w:bottom="426" w:left="1134" w:header="426" w:footer="708" w:gutter="0"/>
          <w:cols w:space="708"/>
          <w:titlePg/>
          <w:docGrid w:linePitch="360"/>
        </w:sectPr>
      </w:pPr>
    </w:p>
    <w:p w:rsidR="00772E83" w:rsidRPr="0054647A" w:rsidRDefault="00772E83" w:rsidP="00772E83">
      <w:pPr>
        <w:pStyle w:val="ConsPlusNormal"/>
        <w:jc w:val="both"/>
        <w:rPr>
          <w:rFonts w:ascii="Times New Roman" w:hAnsi="Times New Roman" w:cs="Times New Roman"/>
        </w:rPr>
      </w:pPr>
    </w:p>
    <w:p w:rsidR="002520CA" w:rsidRPr="0010283F" w:rsidRDefault="002520CA" w:rsidP="002520C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0283F">
        <w:rPr>
          <w:rFonts w:ascii="Times New Roman" w:hAnsi="Times New Roman" w:cs="Times New Roman"/>
          <w:sz w:val="24"/>
        </w:rPr>
        <w:t xml:space="preserve">Приложение № 5 </w:t>
      </w:r>
    </w:p>
    <w:p w:rsidR="002520CA" w:rsidRDefault="002520CA" w:rsidP="002520CA">
      <w:pPr>
        <w:pStyle w:val="ConsPlusNormal"/>
        <w:jc w:val="right"/>
        <w:rPr>
          <w:rFonts w:ascii="Times New Roman" w:hAnsi="Times New Roman" w:cs="Times New Roman"/>
        </w:rPr>
      </w:pPr>
    </w:p>
    <w:p w:rsidR="002520CA" w:rsidRDefault="002520CA" w:rsidP="002520CA">
      <w:pPr>
        <w:pStyle w:val="ConsPlusNormal"/>
        <w:jc w:val="right"/>
        <w:rPr>
          <w:rFonts w:ascii="Times New Roman" w:hAnsi="Times New Roman" w:cs="Times New Roman"/>
        </w:rPr>
      </w:pPr>
    </w:p>
    <w:p w:rsidR="002520CA" w:rsidRDefault="002520CA" w:rsidP="002520CA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</w:rPr>
        <w:t xml:space="preserve">Перечень олимпиад, учитываемых в качестве индивидуального достижения </w:t>
      </w:r>
      <w:r>
        <w:rPr>
          <w:rFonts w:ascii="Times New Roman" w:hAnsi="Times New Roman" w:cs="Times New Roman"/>
          <w:sz w:val="28"/>
        </w:rPr>
        <w:br/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</w:rPr>
        <w:t xml:space="preserve">обучение </w:t>
      </w:r>
      <w:r>
        <w:rPr>
          <w:rFonts w:ascii="Times New Roman" w:hAnsi="Times New Roman" w:cs="Times New Roman"/>
          <w:color w:val="7030A0"/>
          <w:sz w:val="28"/>
        </w:rPr>
        <w:t>по программам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</w:rPr>
        <w:t xml:space="preserve"> в 2024/2025 учебном году </w:t>
      </w:r>
    </w:p>
    <w:p w:rsidR="002520CA" w:rsidRDefault="002520CA" w:rsidP="002520CA">
      <w:pPr>
        <w:pStyle w:val="ConsPlusNormal"/>
        <w:jc w:val="both"/>
        <w:rPr>
          <w:rFonts w:ascii="Times New Roman" w:hAnsi="Times New Roman"/>
        </w:rPr>
      </w:pPr>
    </w:p>
    <w:tbl>
      <w:tblPr>
        <w:tblW w:w="15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3"/>
        <w:gridCol w:w="7764"/>
        <w:gridCol w:w="4921"/>
        <w:gridCol w:w="1283"/>
      </w:tblGrid>
      <w:tr w:rsidR="002520CA" w:rsidRPr="00FB0440" w:rsidTr="00DD27E9">
        <w:trPr>
          <w:trHeight w:val="55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  <w:sz w:val="28"/>
              </w:rPr>
              <w:br w:type="page"/>
            </w:r>
            <w:r w:rsidRPr="00FB044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0440">
              <w:rPr>
                <w:rFonts w:ascii="Times New Roman" w:hAnsi="Times New Roman" w:cs="Times New Roman"/>
              </w:rPr>
              <w:t>П</w:t>
            </w:r>
            <w:proofErr w:type="gramEnd"/>
            <w:r w:rsidRPr="00FB04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№ </w:t>
            </w:r>
          </w:p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B0440">
              <w:rPr>
                <w:rFonts w:ascii="Times New Roman" w:hAnsi="Times New Roman" w:cs="Times New Roman"/>
              </w:rPr>
              <w:t>утверж</w:t>
            </w:r>
            <w:proofErr w:type="spellEnd"/>
            <w:r w:rsidRPr="00FB0440">
              <w:rPr>
                <w:rFonts w:ascii="Times New Roman" w:hAnsi="Times New Roman" w:cs="Times New Roman"/>
              </w:rPr>
              <w:t>. перечне</w:t>
            </w:r>
            <w:r w:rsidRPr="00FB0440">
              <w:rPr>
                <w:rStyle w:val="ad"/>
                <w:rFonts w:ascii="Times New Roman" w:hAnsi="Times New Roman" w:cs="Times New Roman"/>
              </w:rPr>
              <w:footnoteReference w:id="2"/>
            </w:r>
          </w:p>
        </w:tc>
      </w:tr>
      <w:tr w:rsidR="002520CA" w:rsidRPr="00FB0440" w:rsidTr="00DD27E9">
        <w:trPr>
          <w:trHeight w:val="267"/>
        </w:trPr>
        <w:tc>
          <w:tcPr>
            <w:tcW w:w="1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CA" w:rsidRPr="00FB0440" w:rsidRDefault="002520CA" w:rsidP="00DD2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FB0440">
              <w:rPr>
                <w:rFonts w:ascii="Times New Roman" w:hAnsi="Times New Roman" w:cs="Times New Roman"/>
                <w:b/>
                <w:sz w:val="24"/>
              </w:rPr>
              <w:t>. ПЕРЕЧЕНЬ ОЛИМПИАД, НАПРАВЛЕННЫХ НА РАЗВИТИЕ ИНТЕЛЛЕКТУАЛЬНЫХ И ТВОРЧЕСКИХ СПОСОБНОСТЕЙ</w:t>
            </w:r>
          </w:p>
        </w:tc>
      </w:tr>
      <w:tr w:rsidR="002520CA" w:rsidRPr="00FB0440" w:rsidTr="00DD27E9">
        <w:trPr>
          <w:trHeight w:val="31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Международная математическая олимпиада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440">
              <w:rPr>
                <w:rFonts w:ascii="Times New Roman" w:hAnsi="Times New Roman" w:cs="Times New Roman"/>
              </w:rPr>
              <w:t>Mathematical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440">
              <w:rPr>
                <w:rFonts w:ascii="Times New Roman" w:hAnsi="Times New Roman" w:cs="Times New Roman"/>
              </w:rPr>
              <w:t>Olympiad</w:t>
            </w:r>
            <w:proofErr w:type="spellEnd"/>
            <w:r w:rsidRPr="00FB0440">
              <w:rPr>
                <w:rFonts w:ascii="Times New Roman" w:hAnsi="Times New Roman" w:cs="Times New Roman"/>
              </w:rPr>
              <w:t>, IMO"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9.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Международная олимпиада по информатике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440">
              <w:rPr>
                <w:rFonts w:ascii="Times New Roman" w:hAnsi="Times New Roman" w:cs="Times New Roman"/>
              </w:rPr>
              <w:t>Olympiad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440">
              <w:rPr>
                <w:rFonts w:ascii="Times New Roman" w:hAnsi="Times New Roman" w:cs="Times New Roman"/>
              </w:rPr>
              <w:t>in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440">
              <w:rPr>
                <w:rFonts w:ascii="Times New Roman" w:hAnsi="Times New Roman" w:cs="Times New Roman"/>
              </w:rPr>
              <w:t>Informatics</w:t>
            </w:r>
            <w:proofErr w:type="spellEnd"/>
            <w:r w:rsidRPr="00FB0440">
              <w:rPr>
                <w:rFonts w:ascii="Times New Roman" w:hAnsi="Times New Roman" w:cs="Times New Roman"/>
              </w:rPr>
              <w:t>, IOI"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11.</w:t>
            </w:r>
          </w:p>
        </w:tc>
      </w:tr>
      <w:tr w:rsidR="002520CA" w:rsidRPr="00FB0440" w:rsidTr="00DD27E9">
        <w:trPr>
          <w:trHeight w:val="47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школьников (региональный этап)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Русский язык; Информатика; История; Обществознание; Право; 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14.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школьников (заключительный этап)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Русский язык; Информатика; История; Обществознание; Право; 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15.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"</w:t>
            </w:r>
            <w:proofErr w:type="spellStart"/>
            <w:r w:rsidRPr="00FB0440">
              <w:rPr>
                <w:rFonts w:ascii="Times New Roman" w:hAnsi="Times New Roman" w:cs="Times New Roman"/>
              </w:rPr>
              <w:t>Аксиос</w:t>
            </w:r>
            <w:proofErr w:type="spellEnd"/>
            <w:r w:rsidRPr="00FB0440">
              <w:rPr>
                <w:rFonts w:ascii="Times New Roman" w:hAnsi="Times New Roman" w:cs="Times New Roman"/>
              </w:rPr>
              <w:t>" - многопрофильная олимпиада Православного Свято-</w:t>
            </w:r>
            <w:proofErr w:type="spellStart"/>
            <w:r w:rsidRPr="00FB0440">
              <w:rPr>
                <w:rFonts w:ascii="Times New Roman" w:hAnsi="Times New Roman" w:cs="Times New Roman"/>
              </w:rPr>
              <w:t>Тихоновского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гуманитарного университета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Русский язык; История; Обществознание; История России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227.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"Вечный двигатель" по естественным наукам для обучающихся 5 - 11 классов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233.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IX Международная олимпиада школьников "Кавказская математическая олимпиада"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246.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XIII Российская </w:t>
            </w:r>
            <w:proofErr w:type="spellStart"/>
            <w:r w:rsidRPr="00FB0440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олимпиада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Обществознание и право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265.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0440">
              <w:rPr>
                <w:rFonts w:ascii="Times New Roman" w:hAnsi="Times New Roman" w:cs="Times New Roman"/>
              </w:rPr>
              <w:t>Акмуллинская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олимпиада школьников и студентов организаций среднего профессионального образования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Обществознание; Русский язык; Экономика;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281.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Аэрокосмическая олимпиада ГУАП по информатике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284.</w:t>
            </w:r>
          </w:p>
        </w:tc>
      </w:tr>
      <w:tr w:rsidR="002520CA" w:rsidRPr="00FB0440" w:rsidTr="00DD27E9">
        <w:trPr>
          <w:trHeight w:val="37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Аэрокосмическая олимпиада ГУАП по математике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285.</w:t>
            </w:r>
          </w:p>
        </w:tc>
      </w:tr>
      <w:tr w:rsidR="002520CA" w:rsidRPr="00FB0440" w:rsidTr="00DD27E9">
        <w:trPr>
          <w:trHeight w:val="6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"Конкурс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FB0440">
              <w:rPr>
                <w:rFonts w:ascii="Times New Roman" w:hAnsi="Times New Roman" w:cs="Times New Roman"/>
              </w:rPr>
              <w:t>" (на английском языке)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Социально-экономические и общественные науки (обществознание; политология; правоведение; социология; экономика)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303.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"Путь в IT"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Информационные технологии;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304.</w:t>
            </w:r>
          </w:p>
        </w:tc>
      </w:tr>
      <w:tr w:rsidR="002520CA" w:rsidRPr="00FB0440" w:rsidTr="00DD27E9">
        <w:trPr>
          <w:trHeight w:val="42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для студентов по финансам и финансовым рынкам им. Б.Н. Христенко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307.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308.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по дисциплине "Основы предпринимательской деятельности"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 и предпринимательство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309.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по финансовым рынкам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Финконтест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311.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школьников группы компаний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317.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Всероссийская олимпиада школьников имени Льва </w:t>
            </w:r>
            <w:proofErr w:type="spellStart"/>
            <w:r w:rsidRPr="00FB0440">
              <w:rPr>
                <w:rFonts w:ascii="Times New Roman" w:hAnsi="Times New Roman" w:cs="Times New Roman"/>
              </w:rPr>
              <w:t>Дедешко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История; 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319.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320.</w:t>
            </w:r>
          </w:p>
        </w:tc>
      </w:tr>
      <w:tr w:rsidR="002520CA" w:rsidRPr="00FB0440" w:rsidTr="00DD27E9">
        <w:trPr>
          <w:trHeight w:val="66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предметная олимпиада "IT-PRO" по информатике и математике для студентов и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 и вычислительная техника; Информационные системы и технологии; Прикладная математика и 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323.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Дальневосточная окружная олимпиада "Правовой Олимп - 2023"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404.</w:t>
            </w:r>
          </w:p>
        </w:tc>
      </w:tr>
      <w:tr w:rsidR="002520CA" w:rsidRPr="00FB0440" w:rsidTr="00DD27E9">
        <w:trPr>
          <w:trHeight w:val="56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Математика; Обществознание; Право; Прикладная математика в экономике; Русский язык;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408.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Енисейская открытая олимпиада по русскому языку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СМОРодина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Русский язык;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413.</w:t>
            </w:r>
          </w:p>
        </w:tc>
      </w:tr>
      <w:tr w:rsidR="002520CA" w:rsidRPr="00FB0440" w:rsidTr="00DD27E9">
        <w:trPr>
          <w:trHeight w:val="90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Республиканская олимпиада школьников по математике, физике, химии, английскому языку "Путь к Олимпу" среди обучающихся 7 - 11 классов общеобразовательных организаций муниципальных образований Республики Татарстан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414.</w:t>
            </w:r>
          </w:p>
        </w:tc>
      </w:tr>
      <w:tr w:rsidR="002520CA" w:rsidRPr="00FB0440" w:rsidTr="00DD27E9">
        <w:trPr>
          <w:trHeight w:val="34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Интеллектуальная олимпиада школьников "Телеком-планета"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Математика;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416.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Командная олимпиада школьников "Высшая проба" по программированию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 и программирование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419.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Краевая комплексная олимпиада четвероклассников "Старт"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442.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Малая областная олимпиада школьников Ленинградской области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История; Обществознание; Право; Русский язык;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450.</w:t>
            </w:r>
          </w:p>
        </w:tc>
      </w:tr>
      <w:tr w:rsidR="002520CA" w:rsidRPr="00FB0440" w:rsidTr="00DD27E9">
        <w:trPr>
          <w:trHeight w:val="25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Математическая олимпиада имени Леонарда Эйлера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451.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Международная конференция "Школьная информатика и проблемы устойчивого развития"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457.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Международная олимпиада "Грамотный русский язык"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463.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Международная олимпиада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ИнтеллекТ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история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464.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обществознание-право; право;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486.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Межрегиональная олимпиада для школьников по финансовой грамотности им. Б.Н. Христенко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488.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Межрегиональная олимпиада школьников "Кодекс знаний"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492.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493.</w:t>
            </w:r>
          </w:p>
        </w:tc>
      </w:tr>
      <w:tr w:rsidR="002520CA" w:rsidRPr="00FB0440" w:rsidTr="00DD27E9">
        <w:trPr>
          <w:trHeight w:val="66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Обществознание; Политология; Право; Экономика;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497.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Многопрофильная инженерная олимпиада "Звезда"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Обществознание; Право; Русский язык; 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513.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Многопрофильная олимпиада "Путь к успеху"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 (прикладная информатика); Математика; Русский язык;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514, 516, 517.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Многопрофильная олимпиада Курского государственного университета "Твой выбор"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Русский язык; Обществознание; Право; История России; Экономика;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519.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Многопрофильная олимпиада РТУ МИРЭА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Информатика;</w:t>
            </w:r>
          </w:p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520.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Областная олимпиада школьников в Курской области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539.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Областная олимпиада школьников по информационным технологиям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540.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Оборонно-техническая олимпиада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 и программирование; Математика;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548.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Азимут.School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Государственное и муниципальное управление; Право; Информатика; Экономика и финансы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552.</w:t>
            </w:r>
          </w:p>
        </w:tc>
      </w:tr>
      <w:tr w:rsidR="002520CA" w:rsidRPr="00FB0440" w:rsidTr="00DD27E9">
        <w:trPr>
          <w:trHeight w:val="62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МагистриУм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Землеустройство и кадастры; История; Математика; Прикладная математика и информатика; Бизнес-информатика; Русский язык; Экономика и управление;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554.</w:t>
            </w:r>
          </w:p>
        </w:tc>
      </w:tr>
      <w:tr w:rsidR="002520CA" w:rsidRPr="00FB0440" w:rsidTr="00DD27E9">
        <w:trPr>
          <w:trHeight w:val="46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"</w:t>
            </w:r>
            <w:proofErr w:type="gramStart"/>
            <w:r w:rsidRPr="00FB0440">
              <w:rPr>
                <w:rFonts w:ascii="Times New Roman" w:hAnsi="Times New Roman" w:cs="Times New Roman"/>
              </w:rPr>
              <w:t>Я-бакалавр</w:t>
            </w:r>
            <w:proofErr w:type="gramEnd"/>
            <w:r w:rsidRPr="00FB0440">
              <w:rPr>
                <w:rFonts w:ascii="Times New Roman" w:hAnsi="Times New Roman" w:cs="Times New Roman"/>
              </w:rPr>
              <w:t>" для обучающихся 5 - 11 классов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Русский язык; Информатика; История; Право; Экономика; Обществознание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558.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имени И.В. Мичурина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Русский язык; Математика; Обществознание; История;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562.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"Байкальская перспектива"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 и экономика; История; Право (обществознание; право);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569.</w:t>
            </w:r>
          </w:p>
        </w:tc>
      </w:tr>
      <w:tr w:rsidR="002520CA" w:rsidRPr="00FB0440" w:rsidTr="00DD27E9">
        <w:trPr>
          <w:trHeight w:val="25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"Морское наследие"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570.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"Олимпиада РОСБИОТЕХ"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Обществознание; Русский язык; 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572.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"IES" Национального исследовательского университета "Высшая школа экономики"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Экономика; Финансы;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575.</w:t>
            </w:r>
          </w:p>
        </w:tc>
      </w:tr>
      <w:tr w:rsidR="002520CA" w:rsidRPr="00FB0440" w:rsidTr="00DD27E9">
        <w:trPr>
          <w:trHeight w:val="25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"Надежда энергетики"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Компьютерное моделирование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577.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"ТИИМ - Технологии. Интеллект. Информатика. Математика"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579.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Олимпиада школьников и студентов СПО "Поступи в </w:t>
            </w:r>
            <w:proofErr w:type="spellStart"/>
            <w:r w:rsidRPr="00FB0440">
              <w:rPr>
                <w:rFonts w:ascii="Times New Roman" w:hAnsi="Times New Roman" w:cs="Times New Roman"/>
              </w:rPr>
              <w:t>ВолГАУ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Русский язык; Математика; Информатика; История; Обществознание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580.</w:t>
            </w:r>
          </w:p>
        </w:tc>
      </w:tr>
      <w:tr w:rsidR="002520CA" w:rsidRPr="00FB0440" w:rsidTr="00DD27E9">
        <w:trPr>
          <w:trHeight w:val="46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585.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Яндекс Учебника по информатике для учеников 6 - 11 классов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 и программирование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586.</w:t>
            </w:r>
          </w:p>
        </w:tc>
      </w:tr>
      <w:tr w:rsidR="002520CA" w:rsidRPr="00FB0440" w:rsidTr="00DD27E9">
        <w:trPr>
          <w:trHeight w:val="25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Открытая инженерно-математическая олимпиада имени А.А. </w:t>
            </w:r>
            <w:proofErr w:type="spellStart"/>
            <w:r w:rsidRPr="00FB0440">
              <w:rPr>
                <w:rFonts w:ascii="Times New Roman" w:hAnsi="Times New Roman" w:cs="Times New Roman"/>
              </w:rPr>
              <w:t>Леманского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593.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интеллектуальная олимпиада школьников ГБОУ "Лицей-интернат "ЦОД"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Экономика/обществознание; Информатика и программирование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594.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B0440">
              <w:rPr>
                <w:rFonts w:ascii="Times New Roman" w:hAnsi="Times New Roman" w:cs="Times New Roman"/>
              </w:rPr>
              <w:t>Открытая</w:t>
            </w:r>
            <w:proofErr w:type="gramEnd"/>
            <w:r w:rsidRPr="00FB0440">
              <w:rPr>
                <w:rFonts w:ascii="Times New Roman" w:hAnsi="Times New Roman" w:cs="Times New Roman"/>
              </w:rPr>
              <w:t xml:space="preserve"> интернет-олимпиада по физике, математике и информатике "Невский интеграл"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595.</w:t>
            </w:r>
          </w:p>
        </w:tc>
      </w:tr>
      <w:tr w:rsidR="002520CA" w:rsidRPr="00FB0440" w:rsidTr="00DD27E9">
        <w:trPr>
          <w:trHeight w:val="46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межвузовская олимпиада для школьников 9 - 11 классов на Кубок имени Ю.А. Гагарина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Русский язык; Математика; Информатика; Обществознание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596.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Математика; Обществознание; Право; Программирование; Русский язык; 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601.</w:t>
            </w:r>
          </w:p>
        </w:tc>
      </w:tr>
      <w:tr w:rsidR="002520CA" w:rsidRPr="00FB0440" w:rsidTr="00DD27E9">
        <w:trPr>
          <w:trHeight w:val="46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олимпиада ФГАОУ ВО "Северо-Кавказский федеральный университет" "45 параллель" среди учащихся образовательных организаций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Математика; Информатика; Обществознание; Русский язык;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604.</w:t>
            </w:r>
          </w:p>
        </w:tc>
      </w:tr>
      <w:tr w:rsidR="002520CA" w:rsidRPr="00FB0440" w:rsidTr="00DD27E9">
        <w:trPr>
          <w:trHeight w:val="25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Открытая олимпиада </w:t>
            </w:r>
            <w:proofErr w:type="spellStart"/>
            <w:r w:rsidRPr="00FB0440">
              <w:rPr>
                <w:rFonts w:ascii="Times New Roman" w:hAnsi="Times New Roman" w:cs="Times New Roman"/>
              </w:rPr>
              <w:t>ЯрГУ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по информатике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 и икт (прикладная информатика)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607.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предметная многопрофильная олимпиада школьников Алтайского государственного университета (</w:t>
            </w:r>
            <w:proofErr w:type="spellStart"/>
            <w:r w:rsidRPr="00FB0440">
              <w:rPr>
                <w:rFonts w:ascii="Times New Roman" w:hAnsi="Times New Roman" w:cs="Times New Roman"/>
              </w:rPr>
              <w:t>АлтГУ</w:t>
            </w:r>
            <w:proofErr w:type="spellEnd"/>
            <w:r w:rsidRPr="00FB0440">
              <w:rPr>
                <w:rFonts w:ascii="Times New Roman" w:hAnsi="Times New Roman" w:cs="Times New Roman"/>
              </w:rPr>
              <w:t>) "Покори университет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История; Математика; Обществознание; Право; Русский язык;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609.</w:t>
            </w:r>
          </w:p>
        </w:tc>
      </w:tr>
      <w:tr w:rsidR="002520CA" w:rsidRPr="00FB0440" w:rsidTr="00DD27E9">
        <w:trPr>
          <w:trHeight w:val="6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Открытая региональная межвузовская олимпиада </w:t>
            </w:r>
            <w:proofErr w:type="gramStart"/>
            <w:r w:rsidRPr="00FB044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0440">
              <w:rPr>
                <w:rFonts w:ascii="Times New Roman" w:hAnsi="Times New Roman" w:cs="Times New Roman"/>
              </w:rPr>
              <w:t xml:space="preserve"> Иркутской области "Золотой фонд Сибири"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B0440">
              <w:rPr>
                <w:rFonts w:ascii="Times New Roman" w:hAnsi="Times New Roman" w:cs="Times New Roman"/>
              </w:rPr>
              <w:t>Обществознание; Право; Русский язык; Информатика и икт; Математика; Экономика; История; Менеджмент; управление персоналом;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610.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региональная межвузовская олимпиада школьников вузов Томской области (ОРМО)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История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611.</w:t>
            </w:r>
          </w:p>
        </w:tc>
      </w:tr>
      <w:tr w:rsidR="002520CA" w:rsidRPr="00FB0440" w:rsidTr="00DD27E9">
        <w:trPr>
          <w:trHeight w:val="72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Подмосковная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Информатика; Математика; Обществознание; Право; Предпринимательство; Русский язык; 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633.</w:t>
            </w:r>
          </w:p>
        </w:tc>
      </w:tr>
      <w:tr w:rsidR="002520CA" w:rsidRPr="00FB0440" w:rsidTr="00DD27E9">
        <w:trPr>
          <w:trHeight w:val="25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Политехническая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634.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Предметная олимпиада </w:t>
            </w:r>
            <w:proofErr w:type="spellStart"/>
            <w:r w:rsidRPr="00FB0440">
              <w:rPr>
                <w:rFonts w:ascii="Times New Roman" w:hAnsi="Times New Roman" w:cs="Times New Roman"/>
              </w:rPr>
              <w:t>Winkid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для школьников 1 - 8 классов общеобразовательных организаций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Обществознание; Русский язык;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635.</w:t>
            </w:r>
          </w:p>
        </w:tc>
      </w:tr>
      <w:tr w:rsidR="002520CA" w:rsidRPr="00FB0440" w:rsidTr="00DD27E9">
        <w:trPr>
          <w:trHeight w:val="46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Прикаспийская межрегиональная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История; Математика; Обществознание; Русский язык;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636.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Региональная олимпиада школьников Ленинградской области по базовому курсу "Информатика и ИКТ"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657.</w:t>
            </w:r>
          </w:p>
        </w:tc>
      </w:tr>
      <w:tr w:rsidR="002520CA" w:rsidRPr="00FB0440" w:rsidTr="00DD27E9">
        <w:trPr>
          <w:trHeight w:val="45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Республиканская олимпиада школьников 9 - 11 классов по истории Великой Отечественной войны 1941 - 1945 годов "Я ПОМНЮ. Я ГОРЖУСЬ"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Военная история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673.</w:t>
            </w:r>
          </w:p>
        </w:tc>
      </w:tr>
      <w:tr w:rsidR="002520CA" w:rsidRPr="00FB0440" w:rsidTr="00DD27E9">
        <w:trPr>
          <w:trHeight w:val="2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Университетская олимпиада "Старт"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696.</w:t>
            </w:r>
          </w:p>
        </w:tc>
      </w:tr>
      <w:tr w:rsidR="002520CA" w:rsidRPr="00FB0440" w:rsidTr="00DD27E9">
        <w:trPr>
          <w:trHeight w:val="2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Университетская олимпиада школьников "Бельчонок"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697.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Университетская олимпиада школьников "Политехническая универсиада"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Русский язык; Физика; Химия; Обществознание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698.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Университетские предметные олимпиады ФГБОУ ВО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УлГПУ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им. И.Н. Ульянова"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Русский язык; История; Обществознание; Математика; Информатика и икт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699.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по истории Санкт-Петербурга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731.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Отраслевая физико-математическая олимпиада школьников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FB0440">
              <w:rPr>
                <w:rFonts w:ascii="Times New Roman" w:hAnsi="Times New Roman" w:cs="Times New Roman"/>
              </w:rPr>
              <w:t>" по информатике в естественных науках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92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736.</w:t>
            </w:r>
          </w:p>
        </w:tc>
      </w:tr>
      <w:tr w:rsidR="002520CA" w:rsidRPr="00FB0440" w:rsidTr="00DD27E9">
        <w:trPr>
          <w:trHeight w:val="364"/>
        </w:trPr>
        <w:tc>
          <w:tcPr>
            <w:tcW w:w="1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2612"/>
              </w:tabs>
              <w:jc w:val="center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II</w:t>
            </w:r>
            <w:r w:rsidRPr="00FB0440">
              <w:rPr>
                <w:rFonts w:ascii="Times New Roman" w:hAnsi="Times New Roman" w:cs="Times New Roman"/>
                <w:b/>
                <w:sz w:val="24"/>
              </w:rPr>
              <w:t>. ПЕРЕЧЕНЬ ОЛИМПИАД</w:t>
            </w:r>
            <w:r w:rsidRPr="00FB0440">
              <w:rPr>
                <w:rFonts w:ascii="Times New Roman" w:hAnsi="Times New Roman" w:cs="Times New Roman"/>
              </w:rPr>
              <w:t xml:space="preserve"> </w:t>
            </w:r>
            <w:r w:rsidRPr="00FB0440">
              <w:rPr>
                <w:rFonts w:ascii="Times New Roman" w:hAnsi="Times New Roman" w:cs="Times New Roman"/>
                <w:b/>
                <w:sz w:val="24"/>
              </w:rPr>
              <w:t>ШКОЛЬНИКОВ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Финатлон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для старшеклассников"; - Всероссийская олимпиада по финансовой грамотности; устойчивому развитию и защите прав потребителей финансовых услуг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</w:t>
            </w:r>
          </w:p>
          <w:p w:rsidR="002520CA" w:rsidRPr="00FB0440" w:rsidRDefault="002520CA" w:rsidP="00DD27E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1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по искусственному интеллекту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школьников "Юридические высоты!"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8</w:t>
            </w:r>
          </w:p>
        </w:tc>
      </w:tr>
      <w:tr w:rsidR="002520CA" w:rsidRPr="00FB0440" w:rsidTr="00DD27E9">
        <w:trPr>
          <w:trHeight w:val="105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школьников "Высшая проба"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Компьютерные и информационные науки;</w:t>
            </w:r>
          </w:p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B0440">
              <w:rPr>
                <w:rFonts w:ascii="Times New Roman" w:hAnsi="Times New Roman" w:cs="Times New Roman"/>
              </w:rPr>
              <w:t>информатика и вычислительная техника; Информатика; История; Математика; Обществознание; Экономика и управление; Право; Русский язык; Экономика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9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507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История; Математика; Обществознание; Экономика;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10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Толстовская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Обществознание; Право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12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13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0440">
              <w:rPr>
                <w:rFonts w:ascii="Times New Roman" w:hAnsi="Times New Roman" w:cs="Times New Roman"/>
              </w:rPr>
              <w:t>Всесибирская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открытая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15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0440">
              <w:rPr>
                <w:rFonts w:ascii="Times New Roman" w:hAnsi="Times New Roman" w:cs="Times New Roman"/>
              </w:rPr>
              <w:t>Кутафинская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олимпиада школьников по праву;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Право;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22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Междисциплинарная олимпиада школьников имени В.И. Вернадского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обществознание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23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Международная олимпиада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Innopolis</w:t>
            </w:r>
            <w:proofErr w:type="spellEnd"/>
            <w:r w:rsidRPr="00FB0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440">
              <w:rPr>
                <w:rFonts w:ascii="Times New Roman" w:hAnsi="Times New Roman" w:cs="Times New Roman"/>
              </w:rPr>
              <w:t>Open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25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Международная олимпиада по финансовой безопасности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 и управление; информационная безопасность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26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История; Математика; Обществознание; 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28</w:t>
            </w:r>
          </w:p>
        </w:tc>
      </w:tr>
      <w:tr w:rsidR="002520CA" w:rsidRPr="00FB0440" w:rsidTr="00DD27E9">
        <w:trPr>
          <w:trHeight w:val="11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Межрегиональная олимпиада школьников "САММАТ"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 и механика;</w:t>
            </w:r>
          </w:p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компьютерные и информационные науки;</w:t>
            </w:r>
          </w:p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 и вычислительная техника;</w:t>
            </w:r>
          </w:p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информационная безопасность;</w:t>
            </w:r>
          </w:p>
          <w:p w:rsidR="002520CA" w:rsidRPr="00FB0440" w:rsidRDefault="002520CA" w:rsidP="00DD27E9">
            <w:pPr>
              <w:pStyle w:val="ConsPlusNormal"/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30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Математика; 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32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Межрегиональная олимпиада школьников имени И.Я. </w:t>
            </w:r>
            <w:proofErr w:type="spellStart"/>
            <w:r w:rsidRPr="00FB0440">
              <w:rPr>
                <w:rFonts w:ascii="Times New Roman" w:hAnsi="Times New Roman" w:cs="Times New Roman"/>
              </w:rPr>
              <w:t>Верченко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35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Обществознание;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36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Математика;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37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2260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Московская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История; Русский язык; Математика; Об</w:t>
            </w:r>
            <w:r>
              <w:rPr>
                <w:rFonts w:ascii="Times New Roman" w:hAnsi="Times New Roman" w:cs="Times New Roman"/>
              </w:rPr>
              <w:t>ществознание; Право; Экономика;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40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41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Объединенная межвузовская математическая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Математика;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42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Океан знаний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055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Обществознание; 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43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Курчатов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306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44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340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МГИМО МИД России для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обществознание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45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РГГУ для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Обществознание; Русский язык; 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50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"Ломоносов"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История; Математика; Обществознание; Юриспруденция; Экономика и управление; Русский язык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51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"Надежда энергетики"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340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52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"Покори Воробьевы горы!"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Обществознание;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53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"Физтех"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Математика;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55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"Шаг в будущее"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Математика; Информатика и вычислительная техника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56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по информатике и программированию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58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по программированию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ТехноКубок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59</w:t>
            </w:r>
          </w:p>
        </w:tc>
      </w:tr>
      <w:tr w:rsidR="002520CA" w:rsidRPr="00FB0440" w:rsidTr="00DD27E9">
        <w:trPr>
          <w:trHeight w:val="17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по экономике в рамках международного экономического фестиваля школьников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Сибириада</w:t>
            </w:r>
            <w:proofErr w:type="spellEnd"/>
            <w:r w:rsidRPr="00FB0440">
              <w:rPr>
                <w:rFonts w:ascii="Times New Roman" w:hAnsi="Times New Roman" w:cs="Times New Roman"/>
              </w:rPr>
              <w:t>. Шаг в мечту"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61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 xml:space="preserve">История; Обществознание; Политология; Экономика;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62</w:t>
            </w:r>
          </w:p>
        </w:tc>
      </w:tr>
      <w:tr w:rsidR="002520CA" w:rsidRPr="00FB0440" w:rsidTr="00DD27E9">
        <w:trPr>
          <w:trHeight w:val="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Санкт-Петербургского университета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История; Математика; Обществознание; Право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63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России)"; "В мир права"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75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64</w:t>
            </w:r>
          </w:p>
        </w:tc>
      </w:tr>
      <w:tr w:rsidR="002520CA" w:rsidRPr="00FB0440" w:rsidTr="00DD27E9">
        <w:trPr>
          <w:trHeight w:val="24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Олимпиада Юношеской математической школы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373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65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67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олимпиада школьников по программированию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68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Открытая олимпиада школьников по программированию "Когнитивные технологии"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69</w:t>
            </w:r>
          </w:p>
        </w:tc>
      </w:tr>
      <w:tr w:rsidR="002520CA" w:rsidRPr="00FB0440" w:rsidTr="00DD27E9">
        <w:trPr>
          <w:trHeight w:val="38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Отраслевая олимпиада школьников "Газпром"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72</w:t>
            </w:r>
          </w:p>
        </w:tc>
      </w:tr>
      <w:tr w:rsidR="002520CA" w:rsidRPr="00FB0440" w:rsidTr="00DD27E9">
        <w:trPr>
          <w:trHeight w:val="22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Отраслевая физико-математическая олимпиада школьников "</w:t>
            </w:r>
            <w:proofErr w:type="spellStart"/>
            <w:r w:rsidRPr="00FB0440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FB04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624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73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Плехановская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Русский язык; Экономика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75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239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Санкт-Петербургская олимпиада школьников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78</w:t>
            </w:r>
          </w:p>
        </w:tc>
      </w:tr>
      <w:tr w:rsidR="002520CA" w:rsidRPr="00FB0440" w:rsidTr="00DD27E9">
        <w:trPr>
          <w:trHeight w:val="36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Турнир имени М.В. Ломоносова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История; математика; Русский язык;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84</w:t>
            </w:r>
          </w:p>
        </w:tc>
      </w:tr>
      <w:tr w:rsidR="002520CA" w:rsidRPr="00FB0440" w:rsidTr="00DD27E9">
        <w:trPr>
          <w:trHeight w:val="2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2520CA">
            <w:pPr>
              <w:pStyle w:val="ConsPlusNormal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Университетская олимпиада школьников "Бельчонок"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tabs>
                <w:tab w:val="left" w:pos="1808"/>
              </w:tabs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Информатика; Математика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520CA" w:rsidRPr="00FB0440" w:rsidRDefault="002520CA" w:rsidP="00DD27E9">
            <w:pPr>
              <w:pStyle w:val="ConsPlusNormal"/>
              <w:rPr>
                <w:rFonts w:ascii="Times New Roman" w:hAnsi="Times New Roman" w:cs="Times New Roman"/>
              </w:rPr>
            </w:pPr>
            <w:r w:rsidRPr="00FB0440">
              <w:rPr>
                <w:rFonts w:ascii="Times New Roman" w:hAnsi="Times New Roman" w:cs="Times New Roman"/>
              </w:rPr>
              <w:t>85</w:t>
            </w:r>
          </w:p>
        </w:tc>
      </w:tr>
    </w:tbl>
    <w:p w:rsidR="002520CA" w:rsidRPr="00F44B81" w:rsidRDefault="002520CA" w:rsidP="002520CA">
      <w:pPr>
        <w:pStyle w:val="ConsPlusNormal"/>
        <w:jc w:val="both"/>
        <w:rPr>
          <w:rFonts w:ascii="Times New Roman" w:hAnsi="Times New Roman"/>
        </w:rPr>
      </w:pPr>
    </w:p>
    <w:p w:rsidR="00C704E5" w:rsidRDefault="00C704E5" w:rsidP="00772E8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right"/>
        <w:rPr>
          <w:rStyle w:val="a4"/>
        </w:rPr>
      </w:pPr>
    </w:p>
    <w:p w:rsidR="002520CA" w:rsidRDefault="002520CA" w:rsidP="00772E8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right"/>
        <w:rPr>
          <w:rStyle w:val="a4"/>
        </w:rPr>
      </w:pPr>
    </w:p>
    <w:p w:rsidR="002520CA" w:rsidRDefault="002520CA" w:rsidP="002520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Cs w:val="28"/>
        </w:rPr>
        <w:t>_____________</w:t>
      </w:r>
    </w:p>
    <w:p w:rsidR="002520CA" w:rsidRDefault="002520CA" w:rsidP="00772E8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right"/>
        <w:rPr>
          <w:rStyle w:val="a4"/>
        </w:rPr>
      </w:pPr>
    </w:p>
    <w:sectPr w:rsidR="002520CA" w:rsidSect="00772E83">
      <w:pgSz w:w="16838" w:h="11906" w:orient="landscape"/>
      <w:pgMar w:top="851" w:right="851" w:bottom="85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E5" w:rsidRDefault="00C704E5" w:rsidP="00417D03">
      <w:r>
        <w:separator/>
      </w:r>
    </w:p>
  </w:endnote>
  <w:endnote w:type="continuationSeparator" w:id="0">
    <w:p w:rsidR="00C704E5" w:rsidRDefault="00C704E5" w:rsidP="004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E5" w:rsidRDefault="00C704E5" w:rsidP="00417D03">
      <w:r>
        <w:separator/>
      </w:r>
    </w:p>
  </w:footnote>
  <w:footnote w:type="continuationSeparator" w:id="0">
    <w:p w:rsidR="00C704E5" w:rsidRDefault="00C704E5" w:rsidP="00417D03">
      <w:r>
        <w:continuationSeparator/>
      </w:r>
    </w:p>
  </w:footnote>
  <w:footnote w:id="1">
    <w:p w:rsidR="002520CA" w:rsidRDefault="002520CA" w:rsidP="002520CA">
      <w:pPr>
        <w:pStyle w:val="ab"/>
        <w:jc w:val="both"/>
      </w:pPr>
      <w:r w:rsidRPr="00241735">
        <w:rPr>
          <w:rStyle w:val="ad"/>
          <w:sz w:val="18"/>
        </w:rPr>
        <w:footnoteRef/>
      </w:r>
      <w:r w:rsidRPr="00241735">
        <w:rPr>
          <w:sz w:val="18"/>
        </w:rPr>
        <w:t xml:space="preserve"> </w:t>
      </w: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31.08.2023 N 649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год»</w:t>
      </w:r>
      <w:proofErr w:type="gramEnd"/>
    </w:p>
  </w:footnote>
  <w:footnote w:id="2">
    <w:p w:rsidR="002520CA" w:rsidRDefault="002520CA" w:rsidP="002520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54D0">
        <w:rPr>
          <w:rStyle w:val="ad"/>
          <w:sz w:val="20"/>
        </w:rPr>
        <w:footnoteRef/>
      </w:r>
      <w:r w:rsidRPr="004B54D0">
        <w:rPr>
          <w:sz w:val="20"/>
        </w:rPr>
        <w:t xml:space="preserve"> </w:t>
      </w:r>
      <w:proofErr w:type="gramStart"/>
      <w:r>
        <w:rPr>
          <w:sz w:val="20"/>
          <w:szCs w:val="20"/>
        </w:rPr>
        <w:t xml:space="preserve">Приказ </w:t>
      </w:r>
      <w:proofErr w:type="spellStart"/>
      <w:r>
        <w:rPr>
          <w:sz w:val="20"/>
          <w:szCs w:val="20"/>
        </w:rPr>
        <w:t>Минпросвещения</w:t>
      </w:r>
      <w:proofErr w:type="spellEnd"/>
      <w:r>
        <w:rPr>
          <w:sz w:val="20"/>
          <w:szCs w:val="20"/>
        </w:rPr>
        <w:t xml:space="preserve"> России от 31.08.2023 N 649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год»</w:t>
      </w:r>
      <w:proofErr w:type="gramEnd"/>
    </w:p>
    <w:p w:rsidR="002520CA" w:rsidRPr="009D7255" w:rsidRDefault="002520CA" w:rsidP="002520CA">
      <w:pPr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CA" w:rsidRPr="00700948" w:rsidRDefault="002520CA" w:rsidP="00700948">
    <w:pPr>
      <w:pStyle w:val="af0"/>
      <w:jc w:val="center"/>
      <w:rPr>
        <w:rFonts w:ascii="Times New Roman" w:hAnsi="Times New Roman"/>
      </w:rPr>
    </w:pPr>
    <w:r w:rsidRPr="0003543D">
      <w:rPr>
        <w:rFonts w:ascii="Times New Roman" w:hAnsi="Times New Roman"/>
      </w:rPr>
      <w:fldChar w:fldCharType="begin"/>
    </w:r>
    <w:r w:rsidRPr="0003543D">
      <w:rPr>
        <w:rFonts w:ascii="Times New Roman" w:hAnsi="Times New Roman"/>
      </w:rPr>
      <w:instrText>PAGE   \* MERGEFORMAT</w:instrText>
    </w:r>
    <w:r w:rsidRPr="0003543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03543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89EA13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35E5D52"/>
    <w:multiLevelType w:val="multilevel"/>
    <w:tmpl w:val="BAA25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5CA4A88"/>
    <w:multiLevelType w:val="multilevel"/>
    <w:tmpl w:val="841E01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040E31"/>
    <w:multiLevelType w:val="multilevel"/>
    <w:tmpl w:val="ED8C929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E38375B"/>
    <w:multiLevelType w:val="hybridMultilevel"/>
    <w:tmpl w:val="D42C3086"/>
    <w:lvl w:ilvl="0" w:tplc="370AC56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04DA"/>
    <w:multiLevelType w:val="hybridMultilevel"/>
    <w:tmpl w:val="82DA7818"/>
    <w:lvl w:ilvl="0" w:tplc="AA8AD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31D48"/>
    <w:multiLevelType w:val="hybridMultilevel"/>
    <w:tmpl w:val="AF1A1D5C"/>
    <w:lvl w:ilvl="0" w:tplc="32A2D3D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2D4603"/>
    <w:multiLevelType w:val="multilevel"/>
    <w:tmpl w:val="71F688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71213B"/>
    <w:multiLevelType w:val="multilevel"/>
    <w:tmpl w:val="098825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9E1A04"/>
    <w:multiLevelType w:val="hybridMultilevel"/>
    <w:tmpl w:val="73306746"/>
    <w:lvl w:ilvl="0" w:tplc="32A2D3D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691484"/>
    <w:multiLevelType w:val="hybridMultilevel"/>
    <w:tmpl w:val="35289FD6"/>
    <w:lvl w:ilvl="0" w:tplc="846E170A">
      <w:start w:val="3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801A8"/>
    <w:multiLevelType w:val="hybridMultilevel"/>
    <w:tmpl w:val="B092400E"/>
    <w:lvl w:ilvl="0" w:tplc="F5102F5A">
      <w:start w:val="1"/>
      <w:numFmt w:val="bullet"/>
      <w:lvlText w:val=""/>
      <w:lvlJc w:val="left"/>
      <w:pPr>
        <w:ind w:left="242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1EF43703"/>
    <w:multiLevelType w:val="hybridMultilevel"/>
    <w:tmpl w:val="FFAC153A"/>
    <w:lvl w:ilvl="0" w:tplc="958480E6">
      <w:start w:val="1"/>
      <w:numFmt w:val="bullet"/>
      <w:lvlText w:val=""/>
      <w:lvlJc w:val="left"/>
      <w:pPr>
        <w:ind w:left="1276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3">
    <w:nsid w:val="31C626AE"/>
    <w:multiLevelType w:val="hybridMultilevel"/>
    <w:tmpl w:val="4734FC30"/>
    <w:lvl w:ilvl="0" w:tplc="32A2D3D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70B5A"/>
    <w:multiLevelType w:val="multilevel"/>
    <w:tmpl w:val="66343E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F11819"/>
    <w:multiLevelType w:val="hybridMultilevel"/>
    <w:tmpl w:val="63AAF9FA"/>
    <w:lvl w:ilvl="0" w:tplc="32A2D3D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B72ADF"/>
    <w:multiLevelType w:val="hybridMultilevel"/>
    <w:tmpl w:val="641CF6B8"/>
    <w:lvl w:ilvl="0" w:tplc="F5102F5A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EC2204"/>
    <w:multiLevelType w:val="multilevel"/>
    <w:tmpl w:val="3AE0F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4468EC"/>
    <w:multiLevelType w:val="hybridMultilevel"/>
    <w:tmpl w:val="0C1E18E2"/>
    <w:lvl w:ilvl="0" w:tplc="370AC56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5102F5A">
      <w:start w:val="1"/>
      <w:numFmt w:val="bullet"/>
      <w:lvlText w:val=""/>
      <w:lvlJc w:val="left"/>
      <w:pPr>
        <w:ind w:left="2007" w:hanging="360"/>
      </w:pPr>
      <w:rPr>
        <w:rFonts w:ascii="Wingdings 2" w:hAnsi="Wingdings 2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F80238"/>
    <w:multiLevelType w:val="hybridMultilevel"/>
    <w:tmpl w:val="9C4A3C58"/>
    <w:lvl w:ilvl="0" w:tplc="958480E6">
      <w:start w:val="1"/>
      <w:numFmt w:val="bullet"/>
      <w:lvlText w:val=""/>
      <w:lvlJc w:val="left"/>
      <w:pPr>
        <w:ind w:left="1344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51E46ACF"/>
    <w:multiLevelType w:val="hybridMultilevel"/>
    <w:tmpl w:val="97F649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E421DC"/>
    <w:multiLevelType w:val="hybridMultilevel"/>
    <w:tmpl w:val="82DA7818"/>
    <w:lvl w:ilvl="0" w:tplc="AA8AD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289F"/>
    <w:multiLevelType w:val="hybridMultilevel"/>
    <w:tmpl w:val="C1DA7672"/>
    <w:lvl w:ilvl="0" w:tplc="32A2D3D2">
      <w:start w:val="1"/>
      <w:numFmt w:val="bullet"/>
      <w:lvlText w:val="-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5A7803B0"/>
    <w:multiLevelType w:val="multilevel"/>
    <w:tmpl w:val="2EB41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50" w:hanging="54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4.5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2401011"/>
    <w:multiLevelType w:val="multilevel"/>
    <w:tmpl w:val="EBAA8C64"/>
    <w:lvl w:ilvl="0">
      <w:start w:val="1"/>
      <w:numFmt w:val="decimal"/>
      <w:lvlText w:val="5.%1."/>
      <w:lvlJc w:val="left"/>
      <w:pPr>
        <w:ind w:left="981" w:hanging="555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5">
    <w:nsid w:val="63DA791C"/>
    <w:multiLevelType w:val="hybridMultilevel"/>
    <w:tmpl w:val="E494BA0C"/>
    <w:lvl w:ilvl="0" w:tplc="A17EC5D4">
      <w:start w:val="7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A4D51"/>
    <w:multiLevelType w:val="hybridMultilevel"/>
    <w:tmpl w:val="DDA46B4E"/>
    <w:lvl w:ilvl="0" w:tplc="FD707A80">
      <w:start w:val="1"/>
      <w:numFmt w:val="bullet"/>
      <w:lvlText w:val=""/>
      <w:lvlJc w:val="left"/>
      <w:pPr>
        <w:ind w:left="1146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CC7DC8"/>
    <w:multiLevelType w:val="multilevel"/>
    <w:tmpl w:val="4ECEB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001F78"/>
    <w:multiLevelType w:val="hybridMultilevel"/>
    <w:tmpl w:val="F6B2B3FA"/>
    <w:lvl w:ilvl="0" w:tplc="32A2D3D2">
      <w:start w:val="1"/>
      <w:numFmt w:val="bullet"/>
      <w:lvlText w:val="-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9">
    <w:nsid w:val="6D5C2D91"/>
    <w:multiLevelType w:val="hybridMultilevel"/>
    <w:tmpl w:val="CFBC0C8C"/>
    <w:lvl w:ilvl="0" w:tplc="32A2D3D2">
      <w:start w:val="1"/>
      <w:numFmt w:val="bullet"/>
      <w:lvlText w:val="-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0">
    <w:nsid w:val="71D95547"/>
    <w:multiLevelType w:val="hybridMultilevel"/>
    <w:tmpl w:val="8C842632"/>
    <w:lvl w:ilvl="0" w:tplc="F5102F5A">
      <w:start w:val="1"/>
      <w:numFmt w:val="bullet"/>
      <w:lvlText w:val=""/>
      <w:lvlJc w:val="left"/>
      <w:pPr>
        <w:ind w:left="242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2B971D8"/>
    <w:multiLevelType w:val="hybridMultilevel"/>
    <w:tmpl w:val="6F9C1232"/>
    <w:lvl w:ilvl="0" w:tplc="F5102F5A">
      <w:start w:val="1"/>
      <w:numFmt w:val="bullet"/>
      <w:lvlText w:val=""/>
      <w:lvlJc w:val="left"/>
      <w:pPr>
        <w:ind w:left="121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37C5C"/>
    <w:multiLevelType w:val="hybridMultilevel"/>
    <w:tmpl w:val="B1F8EAF6"/>
    <w:lvl w:ilvl="0" w:tplc="36D4B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114A59"/>
    <w:multiLevelType w:val="hybridMultilevel"/>
    <w:tmpl w:val="09BE1582"/>
    <w:lvl w:ilvl="0" w:tplc="32A2D3D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625A3B"/>
    <w:multiLevelType w:val="hybridMultilevel"/>
    <w:tmpl w:val="94C4B786"/>
    <w:lvl w:ilvl="0" w:tplc="32A2D3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75AFD"/>
    <w:multiLevelType w:val="multilevel"/>
    <w:tmpl w:val="C8B69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9953BF"/>
    <w:multiLevelType w:val="multilevel"/>
    <w:tmpl w:val="71F688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6"/>
  </w:num>
  <w:num w:numId="5">
    <w:abstractNumId w:val="35"/>
  </w:num>
  <w:num w:numId="6">
    <w:abstractNumId w:val="1"/>
  </w:num>
  <w:num w:numId="7">
    <w:abstractNumId w:val="23"/>
  </w:num>
  <w:num w:numId="8">
    <w:abstractNumId w:val="27"/>
  </w:num>
  <w:num w:numId="9">
    <w:abstractNumId w:val="3"/>
  </w:num>
  <w:num w:numId="10">
    <w:abstractNumId w:val="8"/>
  </w:num>
  <w:num w:numId="11">
    <w:abstractNumId w:val="17"/>
  </w:num>
  <w:num w:numId="12">
    <w:abstractNumId w:val="7"/>
  </w:num>
  <w:num w:numId="13">
    <w:abstractNumId w:val="24"/>
  </w:num>
  <w:num w:numId="14">
    <w:abstractNumId w:val="32"/>
  </w:num>
  <w:num w:numId="15">
    <w:abstractNumId w:val="19"/>
  </w:num>
  <w:num w:numId="16">
    <w:abstractNumId w:val="20"/>
  </w:num>
  <w:num w:numId="17">
    <w:abstractNumId w:val="4"/>
  </w:num>
  <w:num w:numId="18">
    <w:abstractNumId w:val="31"/>
  </w:num>
  <w:num w:numId="19">
    <w:abstractNumId w:val="33"/>
  </w:num>
  <w:num w:numId="20">
    <w:abstractNumId w:val="6"/>
  </w:num>
  <w:num w:numId="21">
    <w:abstractNumId w:val="12"/>
  </w:num>
  <w:num w:numId="22">
    <w:abstractNumId w:val="11"/>
  </w:num>
  <w:num w:numId="23">
    <w:abstractNumId w:val="22"/>
  </w:num>
  <w:num w:numId="24">
    <w:abstractNumId w:val="15"/>
  </w:num>
  <w:num w:numId="25">
    <w:abstractNumId w:val="29"/>
  </w:num>
  <w:num w:numId="26">
    <w:abstractNumId w:val="28"/>
  </w:num>
  <w:num w:numId="27">
    <w:abstractNumId w:val="9"/>
  </w:num>
  <w:num w:numId="28">
    <w:abstractNumId w:val="16"/>
  </w:num>
  <w:num w:numId="29">
    <w:abstractNumId w:val="30"/>
  </w:num>
  <w:num w:numId="30">
    <w:abstractNumId w:val="26"/>
  </w:num>
  <w:num w:numId="31">
    <w:abstractNumId w:val="21"/>
  </w:num>
  <w:num w:numId="32">
    <w:abstractNumId w:val="13"/>
  </w:num>
  <w:num w:numId="33">
    <w:abstractNumId w:val="18"/>
  </w:num>
  <w:num w:numId="34">
    <w:abstractNumId w:val="10"/>
  </w:num>
  <w:num w:numId="35">
    <w:abstractNumId w:val="34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3"/>
    <w:rsid w:val="00026491"/>
    <w:rsid w:val="00114C7F"/>
    <w:rsid w:val="002520CA"/>
    <w:rsid w:val="00306A9D"/>
    <w:rsid w:val="003A4F47"/>
    <w:rsid w:val="00417D03"/>
    <w:rsid w:val="004C3930"/>
    <w:rsid w:val="005211E3"/>
    <w:rsid w:val="00544E33"/>
    <w:rsid w:val="00573CD9"/>
    <w:rsid w:val="00647552"/>
    <w:rsid w:val="00651F31"/>
    <w:rsid w:val="00772E83"/>
    <w:rsid w:val="007B1E26"/>
    <w:rsid w:val="00833F7F"/>
    <w:rsid w:val="00836627"/>
    <w:rsid w:val="00844FE7"/>
    <w:rsid w:val="00905750"/>
    <w:rsid w:val="009A4180"/>
    <w:rsid w:val="009A4671"/>
    <w:rsid w:val="00AA79F6"/>
    <w:rsid w:val="00B0343A"/>
    <w:rsid w:val="00B14D42"/>
    <w:rsid w:val="00C704E5"/>
    <w:rsid w:val="00D04BF2"/>
    <w:rsid w:val="00DF7925"/>
    <w:rsid w:val="00E6474A"/>
    <w:rsid w:val="00F5797B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E33"/>
    <w:pPr>
      <w:spacing w:before="100" w:beforeAutospacing="1" w:after="100" w:afterAutospacing="1"/>
      <w:ind w:firstLine="240"/>
    </w:pPr>
  </w:style>
  <w:style w:type="character" w:styleId="a4">
    <w:name w:val="Strong"/>
    <w:uiPriority w:val="22"/>
    <w:qFormat/>
    <w:rsid w:val="00544E33"/>
    <w:rPr>
      <w:b/>
      <w:bCs/>
    </w:rPr>
  </w:style>
  <w:style w:type="paragraph" w:customStyle="1" w:styleId="a5">
    <w:name w:val="Прижатый влево"/>
    <w:basedOn w:val="a"/>
    <w:next w:val="a"/>
    <w:rsid w:val="00544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Знак Знак Знак Знак"/>
    <w:basedOn w:val="a"/>
    <w:rsid w:val="00544E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5797B"/>
    <w:pPr>
      <w:ind w:left="720"/>
      <w:contextualSpacing/>
    </w:pPr>
  </w:style>
  <w:style w:type="paragraph" w:styleId="a8">
    <w:name w:val="Body Text"/>
    <w:basedOn w:val="a"/>
    <w:link w:val="a9"/>
    <w:rsid w:val="00647552"/>
    <w:pPr>
      <w:spacing w:after="120"/>
    </w:pPr>
  </w:style>
  <w:style w:type="character" w:customStyle="1" w:styleId="a9">
    <w:name w:val="Основной текст Знак"/>
    <w:basedOn w:val="a0"/>
    <w:link w:val="a8"/>
    <w:rsid w:val="0064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aliases w:val="Интервал 0 pt8"/>
    <w:rsid w:val="00647552"/>
    <w:rPr>
      <w:rFonts w:ascii="Times New Roman" w:hAnsi="Times New Roman" w:cs="Times New Roman"/>
      <w:i/>
      <w:iCs/>
      <w:spacing w:val="3"/>
      <w:sz w:val="22"/>
      <w:szCs w:val="22"/>
      <w:u w:val="none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417D0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7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17D03"/>
    <w:rPr>
      <w:vertAlign w:val="superscript"/>
    </w:rPr>
  </w:style>
  <w:style w:type="character" w:customStyle="1" w:styleId="3">
    <w:name w:val="Основной текст (3)_"/>
    <w:link w:val="31"/>
    <w:locked/>
    <w:rsid w:val="00417D03"/>
    <w:rPr>
      <w:b/>
      <w:bCs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17D03"/>
    <w:pPr>
      <w:widowControl w:val="0"/>
      <w:shd w:val="clear" w:color="auto" w:fill="FFFFFF"/>
      <w:spacing w:before="300" w:line="288" w:lineRule="exact"/>
      <w:jc w:val="both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ConsPlusNormal">
    <w:name w:val="ConsPlusNormal"/>
    <w:rsid w:val="00417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Основной текст (3)"/>
    <w:rsid w:val="00417D03"/>
    <w:rPr>
      <w:rFonts w:ascii="Times New Roman" w:hAnsi="Times New Roman" w:cs="Times New Roman"/>
      <w:b w:val="0"/>
      <w:bCs w:val="0"/>
      <w:spacing w:val="8"/>
      <w:sz w:val="22"/>
      <w:szCs w:val="22"/>
      <w:u w:val="single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DF79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79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4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rsid w:val="002520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520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4E33"/>
    <w:pPr>
      <w:spacing w:before="100" w:beforeAutospacing="1" w:after="100" w:afterAutospacing="1"/>
      <w:ind w:firstLine="240"/>
    </w:pPr>
  </w:style>
  <w:style w:type="character" w:styleId="a4">
    <w:name w:val="Strong"/>
    <w:uiPriority w:val="22"/>
    <w:qFormat/>
    <w:rsid w:val="00544E33"/>
    <w:rPr>
      <w:b/>
      <w:bCs/>
    </w:rPr>
  </w:style>
  <w:style w:type="paragraph" w:customStyle="1" w:styleId="a5">
    <w:name w:val="Прижатый влево"/>
    <w:basedOn w:val="a"/>
    <w:next w:val="a"/>
    <w:rsid w:val="00544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Знак Знак Знак Знак"/>
    <w:basedOn w:val="a"/>
    <w:rsid w:val="00544E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5797B"/>
    <w:pPr>
      <w:ind w:left="720"/>
      <w:contextualSpacing/>
    </w:pPr>
  </w:style>
  <w:style w:type="paragraph" w:styleId="a8">
    <w:name w:val="Body Text"/>
    <w:basedOn w:val="a"/>
    <w:link w:val="a9"/>
    <w:rsid w:val="00647552"/>
    <w:pPr>
      <w:spacing w:after="120"/>
    </w:pPr>
  </w:style>
  <w:style w:type="character" w:customStyle="1" w:styleId="a9">
    <w:name w:val="Основной текст Знак"/>
    <w:basedOn w:val="a0"/>
    <w:link w:val="a8"/>
    <w:rsid w:val="0064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aliases w:val="Интервал 0 pt8"/>
    <w:rsid w:val="00647552"/>
    <w:rPr>
      <w:rFonts w:ascii="Times New Roman" w:hAnsi="Times New Roman" w:cs="Times New Roman"/>
      <w:i/>
      <w:iCs/>
      <w:spacing w:val="3"/>
      <w:sz w:val="22"/>
      <w:szCs w:val="22"/>
      <w:u w:val="none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417D0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7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17D03"/>
    <w:rPr>
      <w:vertAlign w:val="superscript"/>
    </w:rPr>
  </w:style>
  <w:style w:type="character" w:customStyle="1" w:styleId="3">
    <w:name w:val="Основной текст (3)_"/>
    <w:link w:val="31"/>
    <w:locked/>
    <w:rsid w:val="00417D03"/>
    <w:rPr>
      <w:b/>
      <w:bCs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17D03"/>
    <w:pPr>
      <w:widowControl w:val="0"/>
      <w:shd w:val="clear" w:color="auto" w:fill="FFFFFF"/>
      <w:spacing w:before="300" w:line="288" w:lineRule="exact"/>
      <w:jc w:val="both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ConsPlusNormal">
    <w:name w:val="ConsPlusNormal"/>
    <w:rsid w:val="00417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Основной текст (3)"/>
    <w:rsid w:val="00417D03"/>
    <w:rPr>
      <w:rFonts w:ascii="Times New Roman" w:hAnsi="Times New Roman" w:cs="Times New Roman"/>
      <w:b w:val="0"/>
      <w:bCs w:val="0"/>
      <w:spacing w:val="8"/>
      <w:sz w:val="22"/>
      <w:szCs w:val="22"/>
      <w:u w:val="single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DF79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79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4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rsid w:val="002520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520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56A0F6AA0C6D787AF2471D0D673AEEE98D4974D7EC1D15E4A97B4669B0BAF49921A3152C2D18C0207C9E72DQ6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Лужанская Ирина Игоревна</cp:lastModifiedBy>
  <cp:revision>2</cp:revision>
  <cp:lastPrinted>2022-01-19T12:34:00Z</cp:lastPrinted>
  <dcterms:created xsi:type="dcterms:W3CDTF">2024-02-14T06:56:00Z</dcterms:created>
  <dcterms:modified xsi:type="dcterms:W3CDTF">2024-02-14T06:56:00Z</dcterms:modified>
</cp:coreProperties>
</file>